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972" w:rsidRDefault="000A3DC8" w:rsidP="006B3972">
      <w:pPr>
        <w:pStyle w:val="01Title"/>
        <w:spacing w:after="0"/>
        <w:ind w:left="0" w:right="0"/>
        <w:outlineLvl w:val="0"/>
        <w:rPr>
          <w:lang w:eastAsia="zh-CN"/>
        </w:rPr>
      </w:pPr>
      <w:r w:rsidRPr="000A3DC8">
        <w:t>Laser Direct Drive Iner</w:t>
      </w:r>
      <w:r>
        <w:t>tial</w:t>
      </w:r>
      <w:r w:rsidRPr="000A3DC8">
        <w:t xml:space="preserve"> Confinement Fusion Research on OMEGA</w:t>
      </w:r>
    </w:p>
    <w:p w:rsidR="006B3972" w:rsidRDefault="00373C29" w:rsidP="00373C29">
      <w:pPr>
        <w:pStyle w:val="02Author"/>
        <w:spacing w:beforeLines="100" w:before="312"/>
        <w:ind w:left="709" w:right="709"/>
        <w:rPr>
          <w:vertAlign w:val="superscript"/>
        </w:rPr>
      </w:pPr>
      <w:r w:rsidRPr="00373C29">
        <w:t>S. P. R</w:t>
      </w:r>
      <w:r w:rsidR="002F229A">
        <w:t>egan</w:t>
      </w:r>
      <w:r w:rsidRPr="00373C29">
        <w:t xml:space="preserve"> </w:t>
      </w:r>
      <w:r>
        <w:rPr>
          <w:rFonts w:hint="eastAsia"/>
          <w:vertAlign w:val="superscript"/>
        </w:rPr>
        <w:t>a</w:t>
      </w:r>
      <w:r w:rsidRPr="00373C29">
        <w:t xml:space="preserve">, V. N. </w:t>
      </w:r>
      <w:proofErr w:type="spellStart"/>
      <w:r w:rsidRPr="00373C29">
        <w:t>G</w:t>
      </w:r>
      <w:r w:rsidR="002F229A">
        <w:t>oncharov</w:t>
      </w:r>
      <w:proofErr w:type="spellEnd"/>
      <w:r w:rsidRPr="00373C29">
        <w:rPr>
          <w:rFonts w:hint="eastAsia"/>
        </w:rPr>
        <w:t xml:space="preserve"> </w:t>
      </w:r>
      <w:r w:rsidR="002F229A">
        <w:rPr>
          <w:vertAlign w:val="superscript"/>
        </w:rPr>
        <w:t>a</w:t>
      </w:r>
      <w:r w:rsidRPr="00373C29">
        <w:t>, T. C. S</w:t>
      </w:r>
      <w:r w:rsidR="002F229A">
        <w:t>angster</w:t>
      </w:r>
      <w:r w:rsidR="002F229A">
        <w:rPr>
          <w:vertAlign w:val="superscript"/>
        </w:rPr>
        <w:t xml:space="preserve"> a</w:t>
      </w:r>
      <w:r w:rsidRPr="00373C29">
        <w:t>, E. M. C</w:t>
      </w:r>
      <w:r w:rsidR="002F229A">
        <w:t>ampbell</w:t>
      </w:r>
      <w:r w:rsidR="002F229A">
        <w:rPr>
          <w:vertAlign w:val="superscript"/>
        </w:rPr>
        <w:t xml:space="preserve"> a</w:t>
      </w:r>
      <w:r w:rsidRPr="00373C29">
        <w:t>,</w:t>
      </w:r>
      <w:r w:rsidR="002F229A">
        <w:t xml:space="preserve"> R. </w:t>
      </w:r>
      <w:proofErr w:type="spellStart"/>
      <w:r w:rsidRPr="00373C29">
        <w:t>B</w:t>
      </w:r>
      <w:r w:rsidR="002F229A">
        <w:t>etti</w:t>
      </w:r>
      <w:proofErr w:type="spellEnd"/>
      <w:r w:rsidR="002F229A">
        <w:rPr>
          <w:vertAlign w:val="superscript"/>
        </w:rPr>
        <w:t xml:space="preserve"> a</w:t>
      </w:r>
      <w:r w:rsidRPr="00373C29">
        <w:t xml:space="preserve">, </w:t>
      </w:r>
      <w:r w:rsidR="00C4654D">
        <w:t>K</w:t>
      </w:r>
      <w:r w:rsidR="00C4654D" w:rsidRPr="00373C29">
        <w:t xml:space="preserve">. </w:t>
      </w:r>
      <w:r w:rsidR="00C4654D">
        <w:t>Anderson</w:t>
      </w:r>
      <w:r w:rsidR="00C4654D">
        <w:rPr>
          <w:vertAlign w:val="superscript"/>
        </w:rPr>
        <w:t xml:space="preserve"> a</w:t>
      </w:r>
      <w:r w:rsidR="00C4654D" w:rsidRPr="00373C29">
        <w:t xml:space="preserve">, </w:t>
      </w:r>
      <w:r w:rsidRPr="00373C29">
        <w:t>J. W. B</w:t>
      </w:r>
      <w:r w:rsidR="002F229A">
        <w:t>ates</w:t>
      </w:r>
      <w:r w:rsidRPr="00373C29">
        <w:rPr>
          <w:vertAlign w:val="superscript"/>
        </w:rPr>
        <w:t xml:space="preserve"> </w:t>
      </w:r>
      <w:r w:rsidR="002F229A">
        <w:rPr>
          <w:vertAlign w:val="superscript"/>
        </w:rPr>
        <w:t>c</w:t>
      </w:r>
      <w:r w:rsidR="005F43C5">
        <w:t xml:space="preserve">, </w:t>
      </w:r>
      <w:r w:rsidR="00A61A14">
        <w:t>K</w:t>
      </w:r>
      <w:r w:rsidR="00A61A14" w:rsidRPr="00373C29">
        <w:t xml:space="preserve">. </w:t>
      </w:r>
      <w:r w:rsidR="00A61A14">
        <w:t>Bauer</w:t>
      </w:r>
      <w:r w:rsidR="00A61A14">
        <w:rPr>
          <w:vertAlign w:val="superscript"/>
        </w:rPr>
        <w:t xml:space="preserve"> a</w:t>
      </w:r>
      <w:r w:rsidR="00A61A14" w:rsidRPr="00373C29">
        <w:t xml:space="preserve">, </w:t>
      </w:r>
      <w:r w:rsidRPr="00373C29">
        <w:t xml:space="preserve">T. </w:t>
      </w:r>
      <w:r w:rsidR="000D718A">
        <w:t xml:space="preserve">P. </w:t>
      </w:r>
      <w:proofErr w:type="spellStart"/>
      <w:r w:rsidRPr="00373C29">
        <w:t>B</w:t>
      </w:r>
      <w:r w:rsidR="002F229A">
        <w:t>ernat</w:t>
      </w:r>
      <w:proofErr w:type="spellEnd"/>
      <w:r w:rsidRPr="00373C29">
        <w:rPr>
          <w:vertAlign w:val="superscript"/>
        </w:rPr>
        <w:t xml:space="preserve"> </w:t>
      </w:r>
      <w:r w:rsidR="002F229A">
        <w:rPr>
          <w:vertAlign w:val="superscript"/>
        </w:rPr>
        <w:t>d</w:t>
      </w:r>
      <w:r w:rsidRPr="00373C29">
        <w:t xml:space="preserve">, </w:t>
      </w:r>
      <w:r w:rsidR="00C4654D">
        <w:t xml:space="preserve">S. D. </w:t>
      </w:r>
      <w:proofErr w:type="spellStart"/>
      <w:r w:rsidR="00C4654D" w:rsidRPr="00373C29">
        <w:t>B</w:t>
      </w:r>
      <w:r w:rsidR="00C4654D">
        <w:t>handarkar</w:t>
      </w:r>
      <w:proofErr w:type="spellEnd"/>
      <w:r w:rsidR="00C4654D">
        <w:rPr>
          <w:vertAlign w:val="superscript"/>
        </w:rPr>
        <w:t xml:space="preserve"> b</w:t>
      </w:r>
      <w:r w:rsidR="00C4654D" w:rsidRPr="00373C29">
        <w:t xml:space="preserve">, </w:t>
      </w:r>
      <w:r w:rsidRPr="00373C29">
        <w:t xml:space="preserve">T. R. </w:t>
      </w:r>
      <w:proofErr w:type="spellStart"/>
      <w:r w:rsidRPr="00373C29">
        <w:t>B</w:t>
      </w:r>
      <w:r w:rsidR="002F229A">
        <w:t>oehly</w:t>
      </w:r>
      <w:proofErr w:type="spellEnd"/>
      <w:r w:rsidR="002F229A">
        <w:rPr>
          <w:vertAlign w:val="superscript"/>
        </w:rPr>
        <w:t xml:space="preserve"> a</w:t>
      </w:r>
      <w:r w:rsidRPr="00373C29">
        <w:t>, M. J. B</w:t>
      </w:r>
      <w:r w:rsidR="002F229A">
        <w:t>onino</w:t>
      </w:r>
      <w:r w:rsidRPr="00373C29">
        <w:t xml:space="preserve"> </w:t>
      </w:r>
      <w:r w:rsidR="002F229A">
        <w:rPr>
          <w:vertAlign w:val="superscript"/>
        </w:rPr>
        <w:t>a</w:t>
      </w:r>
      <w:r w:rsidRPr="00373C29">
        <w:t>, A. B</w:t>
      </w:r>
      <w:r w:rsidR="002F229A">
        <w:t>ose</w:t>
      </w:r>
      <w:r w:rsidR="002F229A">
        <w:rPr>
          <w:vertAlign w:val="superscript"/>
        </w:rPr>
        <w:t xml:space="preserve"> a</w:t>
      </w:r>
      <w:r w:rsidRPr="00373C29">
        <w:t>, D. C</w:t>
      </w:r>
      <w:r w:rsidR="002F229A">
        <w:t>ao</w:t>
      </w:r>
      <w:r w:rsidR="002F229A">
        <w:rPr>
          <w:vertAlign w:val="superscript"/>
        </w:rPr>
        <w:t xml:space="preserve"> a</w:t>
      </w:r>
      <w:r w:rsidRPr="00373C29">
        <w:t>, T. C</w:t>
      </w:r>
      <w:r w:rsidR="002F229A">
        <w:t>hapman</w:t>
      </w:r>
      <w:r w:rsidRPr="00373C29">
        <w:rPr>
          <w:vertAlign w:val="superscript"/>
        </w:rPr>
        <w:t xml:space="preserve"> </w:t>
      </w:r>
      <w:r w:rsidR="002F229A">
        <w:rPr>
          <w:vertAlign w:val="superscript"/>
        </w:rPr>
        <w:t>b</w:t>
      </w:r>
      <w:r w:rsidRPr="00373C29">
        <w:t xml:space="preserve">, </w:t>
      </w:r>
      <w:r w:rsidR="00366569">
        <w:t>G. W</w:t>
      </w:r>
      <w:r w:rsidR="00366569" w:rsidRPr="00373C29">
        <w:t>. C</w:t>
      </w:r>
      <w:r w:rsidR="00366569">
        <w:t>ollins</w:t>
      </w:r>
      <w:r w:rsidR="00366569" w:rsidRPr="00373C29">
        <w:rPr>
          <w:vertAlign w:val="superscript"/>
        </w:rPr>
        <w:t xml:space="preserve"> </w:t>
      </w:r>
      <w:r w:rsidR="00366569">
        <w:rPr>
          <w:vertAlign w:val="superscript"/>
        </w:rPr>
        <w:t>a</w:t>
      </w:r>
      <w:r w:rsidR="00366569" w:rsidRPr="00373C29">
        <w:t xml:space="preserve">, </w:t>
      </w:r>
      <w:r w:rsidRPr="00373C29">
        <w:t>T. J. B. C</w:t>
      </w:r>
      <w:r w:rsidR="002F229A">
        <w:t>ollins</w:t>
      </w:r>
      <w:r w:rsidRPr="00373C29">
        <w:rPr>
          <w:vertAlign w:val="superscript"/>
        </w:rPr>
        <w:t xml:space="preserve"> </w:t>
      </w:r>
      <w:r w:rsidR="002F229A">
        <w:rPr>
          <w:vertAlign w:val="superscript"/>
        </w:rPr>
        <w:t>a</w:t>
      </w:r>
      <w:r w:rsidRPr="00373C29">
        <w:t xml:space="preserve">, R. S. </w:t>
      </w:r>
      <w:proofErr w:type="spellStart"/>
      <w:r w:rsidRPr="00373C29">
        <w:t>C</w:t>
      </w:r>
      <w:r w:rsidR="002F229A">
        <w:t>raxton</w:t>
      </w:r>
      <w:proofErr w:type="spellEnd"/>
      <w:r w:rsidRPr="00373C29">
        <w:rPr>
          <w:vertAlign w:val="superscript"/>
        </w:rPr>
        <w:t xml:space="preserve"> </w:t>
      </w:r>
      <w:r w:rsidR="002F229A">
        <w:rPr>
          <w:vertAlign w:val="superscript"/>
        </w:rPr>
        <w:t>a</w:t>
      </w:r>
      <w:r w:rsidRPr="00373C29">
        <w:t xml:space="preserve">, J. A. </w:t>
      </w:r>
      <w:proofErr w:type="spellStart"/>
      <w:r w:rsidRPr="00373C29">
        <w:t>D</w:t>
      </w:r>
      <w:r w:rsidR="002F229A">
        <w:t>elettrez</w:t>
      </w:r>
      <w:proofErr w:type="spellEnd"/>
      <w:r w:rsidRPr="00373C29">
        <w:rPr>
          <w:vertAlign w:val="superscript"/>
        </w:rPr>
        <w:t xml:space="preserve"> </w:t>
      </w:r>
      <w:r w:rsidR="002F229A">
        <w:rPr>
          <w:vertAlign w:val="superscript"/>
        </w:rPr>
        <w:t>a</w:t>
      </w:r>
      <w:r w:rsidRPr="00373C29">
        <w:t xml:space="preserve">, D. H. </w:t>
      </w:r>
      <w:proofErr w:type="spellStart"/>
      <w:r w:rsidRPr="00373C29">
        <w:t>E</w:t>
      </w:r>
      <w:r w:rsidR="002F229A">
        <w:t>dgell</w:t>
      </w:r>
      <w:proofErr w:type="spellEnd"/>
      <w:r w:rsidRPr="00373C29">
        <w:rPr>
          <w:vertAlign w:val="superscript"/>
        </w:rPr>
        <w:t xml:space="preserve"> </w:t>
      </w:r>
      <w:r w:rsidR="002F229A">
        <w:rPr>
          <w:vertAlign w:val="superscript"/>
        </w:rPr>
        <w:t>a</w:t>
      </w:r>
      <w:r w:rsidRPr="00373C29">
        <w:t>,</w:t>
      </w:r>
      <w:r w:rsidR="002F229A">
        <w:t xml:space="preserve"> R. </w:t>
      </w:r>
      <w:r w:rsidRPr="00373C29">
        <w:t>E</w:t>
      </w:r>
      <w:r w:rsidR="002F229A">
        <w:t>pstein</w:t>
      </w:r>
      <w:r w:rsidRPr="00373C29">
        <w:rPr>
          <w:vertAlign w:val="superscript"/>
        </w:rPr>
        <w:t xml:space="preserve"> </w:t>
      </w:r>
      <w:r w:rsidR="002F229A">
        <w:rPr>
          <w:vertAlign w:val="superscript"/>
        </w:rPr>
        <w:t>a</w:t>
      </w:r>
      <w:r w:rsidRPr="00373C29">
        <w:t>, M. F</w:t>
      </w:r>
      <w:r w:rsidR="002F229A">
        <w:t>arrell</w:t>
      </w:r>
      <w:r w:rsidRPr="00373C29">
        <w:rPr>
          <w:vertAlign w:val="superscript"/>
        </w:rPr>
        <w:t xml:space="preserve"> </w:t>
      </w:r>
      <w:r w:rsidR="002F229A">
        <w:rPr>
          <w:vertAlign w:val="superscript"/>
        </w:rPr>
        <w:t>e</w:t>
      </w:r>
      <w:r w:rsidRPr="00373C29">
        <w:t>, C. J. F</w:t>
      </w:r>
      <w:r w:rsidR="002F229A">
        <w:t>orrest</w:t>
      </w:r>
      <w:r w:rsidRPr="00373C29">
        <w:rPr>
          <w:vertAlign w:val="superscript"/>
        </w:rPr>
        <w:t xml:space="preserve"> </w:t>
      </w:r>
      <w:r w:rsidR="002F229A">
        <w:rPr>
          <w:vertAlign w:val="superscript"/>
        </w:rPr>
        <w:t>a</w:t>
      </w:r>
      <w:r w:rsidRPr="00373C29">
        <w:t xml:space="preserve">, J. A. </w:t>
      </w:r>
      <w:proofErr w:type="spellStart"/>
      <w:r w:rsidRPr="00373C29">
        <w:t>F</w:t>
      </w:r>
      <w:r w:rsidR="002F229A">
        <w:t>renje</w:t>
      </w:r>
      <w:proofErr w:type="spellEnd"/>
      <w:r w:rsidRPr="00373C29">
        <w:rPr>
          <w:vertAlign w:val="superscript"/>
        </w:rPr>
        <w:t xml:space="preserve"> </w:t>
      </w:r>
      <w:r w:rsidR="002F229A">
        <w:rPr>
          <w:vertAlign w:val="superscript"/>
        </w:rPr>
        <w:t>f</w:t>
      </w:r>
      <w:r w:rsidRPr="00373C29">
        <w:t xml:space="preserve">, D. H. </w:t>
      </w:r>
      <w:proofErr w:type="spellStart"/>
      <w:r w:rsidRPr="00373C29">
        <w:t>F</w:t>
      </w:r>
      <w:r w:rsidR="002F229A">
        <w:t>roula</w:t>
      </w:r>
      <w:proofErr w:type="spellEnd"/>
      <w:r w:rsidRPr="00373C29">
        <w:rPr>
          <w:vertAlign w:val="superscript"/>
        </w:rPr>
        <w:t xml:space="preserve"> </w:t>
      </w:r>
      <w:r w:rsidR="002F229A">
        <w:rPr>
          <w:vertAlign w:val="superscript"/>
        </w:rPr>
        <w:t>a</w:t>
      </w:r>
      <w:r w:rsidRPr="00373C29">
        <w:t>, M. </w:t>
      </w:r>
      <w:proofErr w:type="spellStart"/>
      <w:r w:rsidRPr="00373C29">
        <w:t>G</w:t>
      </w:r>
      <w:r w:rsidR="002F229A">
        <w:t>atu</w:t>
      </w:r>
      <w:proofErr w:type="spellEnd"/>
      <w:r w:rsidRPr="00373C29">
        <w:t> J</w:t>
      </w:r>
      <w:r w:rsidR="002F229A">
        <w:t>ohnson</w:t>
      </w:r>
      <w:r w:rsidRPr="00373C29">
        <w:rPr>
          <w:vertAlign w:val="superscript"/>
        </w:rPr>
        <w:t xml:space="preserve"> </w:t>
      </w:r>
      <w:r w:rsidR="005F43C5">
        <w:rPr>
          <w:vertAlign w:val="superscript"/>
        </w:rPr>
        <w:t>f</w:t>
      </w:r>
      <w:r w:rsidRPr="00373C29">
        <w:t>, C. G</w:t>
      </w:r>
      <w:r w:rsidR="002F229A">
        <w:t>ibson</w:t>
      </w:r>
      <w:r w:rsidRPr="00373C29">
        <w:rPr>
          <w:vertAlign w:val="superscript"/>
        </w:rPr>
        <w:t xml:space="preserve"> </w:t>
      </w:r>
      <w:r w:rsidR="00C4654D">
        <w:rPr>
          <w:vertAlign w:val="superscript"/>
        </w:rPr>
        <w:t>e</w:t>
      </w:r>
      <w:r w:rsidRPr="00373C29">
        <w:t xml:space="preserve">, V. Yu. </w:t>
      </w:r>
      <w:proofErr w:type="spellStart"/>
      <w:r w:rsidRPr="00373C29">
        <w:t>G</w:t>
      </w:r>
      <w:r w:rsidR="002F229A">
        <w:t>lebov</w:t>
      </w:r>
      <w:proofErr w:type="spellEnd"/>
      <w:r w:rsidR="002F229A">
        <w:rPr>
          <w:vertAlign w:val="superscript"/>
        </w:rPr>
        <w:t xml:space="preserve"> a</w:t>
      </w:r>
      <w:r w:rsidRPr="00373C29">
        <w:t>,</w:t>
      </w:r>
      <w:r w:rsidR="002F229A">
        <w:t xml:space="preserve"> A. </w:t>
      </w:r>
      <w:r w:rsidRPr="00373C29">
        <w:t>G</w:t>
      </w:r>
      <w:r w:rsidR="002F229A">
        <w:t>reenwood</w:t>
      </w:r>
      <w:r w:rsidRPr="00373C29">
        <w:rPr>
          <w:vertAlign w:val="superscript"/>
        </w:rPr>
        <w:t xml:space="preserve"> </w:t>
      </w:r>
      <w:r w:rsidR="002F229A">
        <w:rPr>
          <w:vertAlign w:val="superscript"/>
        </w:rPr>
        <w:t>e</w:t>
      </w:r>
      <w:r w:rsidRPr="00373C29">
        <w:t>, D. R. H</w:t>
      </w:r>
      <w:r w:rsidR="002F229A">
        <w:t>arding</w:t>
      </w:r>
      <w:r w:rsidR="002F229A">
        <w:rPr>
          <w:vertAlign w:val="superscript"/>
        </w:rPr>
        <w:t xml:space="preserve"> a</w:t>
      </w:r>
      <w:r w:rsidRPr="00373C29">
        <w:t xml:space="preserve">, M. </w:t>
      </w:r>
      <w:proofErr w:type="spellStart"/>
      <w:r w:rsidRPr="00373C29">
        <w:t>H</w:t>
      </w:r>
      <w:r w:rsidR="002F229A">
        <w:t>ohenberger</w:t>
      </w:r>
      <w:proofErr w:type="spellEnd"/>
      <w:r w:rsidRPr="00373C29">
        <w:rPr>
          <w:vertAlign w:val="superscript"/>
        </w:rPr>
        <w:t xml:space="preserve"> </w:t>
      </w:r>
      <w:r w:rsidR="002F229A">
        <w:rPr>
          <w:vertAlign w:val="superscript"/>
        </w:rPr>
        <w:t>b</w:t>
      </w:r>
      <w:r w:rsidRPr="00373C29">
        <w:t>, S. X. H</w:t>
      </w:r>
      <w:r w:rsidR="002F229A">
        <w:t>u</w:t>
      </w:r>
      <w:r w:rsidR="002F229A">
        <w:rPr>
          <w:vertAlign w:val="superscript"/>
        </w:rPr>
        <w:t xml:space="preserve"> a</w:t>
      </w:r>
      <w:r w:rsidRPr="00373C29">
        <w:t>, H.</w:t>
      </w:r>
      <w:r w:rsidR="002F229A">
        <w:t> </w:t>
      </w:r>
      <w:r w:rsidRPr="00373C29">
        <w:t>H</w:t>
      </w:r>
      <w:r w:rsidR="002F229A">
        <w:t>uang</w:t>
      </w:r>
      <w:r w:rsidRPr="00373C29">
        <w:rPr>
          <w:vertAlign w:val="superscript"/>
        </w:rPr>
        <w:t xml:space="preserve"> </w:t>
      </w:r>
      <w:r w:rsidR="002F229A">
        <w:rPr>
          <w:vertAlign w:val="superscript"/>
        </w:rPr>
        <w:t>e</w:t>
      </w:r>
      <w:r w:rsidRPr="00373C29">
        <w:t>, J. H</w:t>
      </w:r>
      <w:r w:rsidR="002F229A">
        <w:t>und</w:t>
      </w:r>
      <w:r w:rsidRPr="00373C29">
        <w:rPr>
          <w:vertAlign w:val="superscript"/>
        </w:rPr>
        <w:t xml:space="preserve"> </w:t>
      </w:r>
      <w:r w:rsidR="002F229A">
        <w:rPr>
          <w:vertAlign w:val="superscript"/>
        </w:rPr>
        <w:t>d</w:t>
      </w:r>
      <w:r w:rsidRPr="00373C29">
        <w:t xml:space="preserve">, I. V. </w:t>
      </w:r>
      <w:proofErr w:type="spellStart"/>
      <w:r w:rsidRPr="00373C29">
        <w:t>I</w:t>
      </w:r>
      <w:r w:rsidR="002F229A">
        <w:t>gumenshchev</w:t>
      </w:r>
      <w:proofErr w:type="spellEnd"/>
      <w:r w:rsidRPr="00373C29">
        <w:rPr>
          <w:vertAlign w:val="superscript"/>
        </w:rPr>
        <w:t xml:space="preserve"> </w:t>
      </w:r>
      <w:r w:rsidR="002F229A">
        <w:rPr>
          <w:vertAlign w:val="superscript"/>
        </w:rPr>
        <w:t>a</w:t>
      </w:r>
      <w:r w:rsidRPr="00373C29">
        <w:t>, D. W. J</w:t>
      </w:r>
      <w:r w:rsidR="002F229A">
        <w:t>acobs</w:t>
      </w:r>
      <w:r w:rsidRPr="00373C29">
        <w:t>-P</w:t>
      </w:r>
      <w:r w:rsidR="002F229A">
        <w:t>erkins</w:t>
      </w:r>
      <w:r w:rsidRPr="00373C29">
        <w:rPr>
          <w:vertAlign w:val="superscript"/>
        </w:rPr>
        <w:t xml:space="preserve"> </w:t>
      </w:r>
      <w:r w:rsidR="002F229A">
        <w:rPr>
          <w:vertAlign w:val="superscript"/>
        </w:rPr>
        <w:t>a</w:t>
      </w:r>
      <w:r w:rsidRPr="00373C29">
        <w:t xml:space="preserve">, R. T. </w:t>
      </w:r>
      <w:proofErr w:type="spellStart"/>
      <w:r w:rsidRPr="00373C29">
        <w:t>J</w:t>
      </w:r>
      <w:r w:rsidR="002F229A">
        <w:t>anezic</w:t>
      </w:r>
      <w:proofErr w:type="spellEnd"/>
      <w:r w:rsidRPr="00373C29">
        <w:rPr>
          <w:vertAlign w:val="superscript"/>
        </w:rPr>
        <w:t xml:space="preserve"> </w:t>
      </w:r>
      <w:r w:rsidR="002F229A">
        <w:rPr>
          <w:vertAlign w:val="superscript"/>
        </w:rPr>
        <w:t>a</w:t>
      </w:r>
      <w:r w:rsidRPr="00373C29">
        <w:t xml:space="preserve">, M. </w:t>
      </w:r>
      <w:proofErr w:type="spellStart"/>
      <w:r w:rsidRPr="00373C29">
        <w:t>K</w:t>
      </w:r>
      <w:r w:rsidR="002F229A">
        <w:t>arasik</w:t>
      </w:r>
      <w:proofErr w:type="spellEnd"/>
      <w:r w:rsidRPr="00373C29">
        <w:rPr>
          <w:vertAlign w:val="superscript"/>
        </w:rPr>
        <w:t xml:space="preserve"> </w:t>
      </w:r>
      <w:r w:rsidR="002F229A">
        <w:rPr>
          <w:vertAlign w:val="superscript"/>
        </w:rPr>
        <w:t>c</w:t>
      </w:r>
      <w:r w:rsidRPr="00373C29">
        <w:t>, J. H. K</w:t>
      </w:r>
      <w:r w:rsidR="002F229A">
        <w:t>elly</w:t>
      </w:r>
      <w:r w:rsidRPr="00373C29">
        <w:rPr>
          <w:vertAlign w:val="superscript"/>
        </w:rPr>
        <w:t xml:space="preserve"> </w:t>
      </w:r>
      <w:r w:rsidR="002F229A">
        <w:rPr>
          <w:vertAlign w:val="superscript"/>
        </w:rPr>
        <w:t>a</w:t>
      </w:r>
      <w:r w:rsidRPr="00373C29">
        <w:t>, T. J. K</w:t>
      </w:r>
      <w:r w:rsidR="002F229A">
        <w:t>essler</w:t>
      </w:r>
      <w:r w:rsidRPr="00373C29">
        <w:rPr>
          <w:vertAlign w:val="superscript"/>
        </w:rPr>
        <w:t xml:space="preserve"> </w:t>
      </w:r>
      <w:r w:rsidR="002F229A">
        <w:rPr>
          <w:vertAlign w:val="superscript"/>
        </w:rPr>
        <w:t>a</w:t>
      </w:r>
      <w:r w:rsidRPr="00373C29">
        <w:t>, J. P. K</w:t>
      </w:r>
      <w:r w:rsidR="002F229A">
        <w:t>nauer</w:t>
      </w:r>
      <w:r w:rsidRPr="00373C29">
        <w:rPr>
          <w:vertAlign w:val="superscript"/>
        </w:rPr>
        <w:t xml:space="preserve"> </w:t>
      </w:r>
      <w:r w:rsidR="002F229A">
        <w:rPr>
          <w:vertAlign w:val="superscript"/>
        </w:rPr>
        <w:t>a</w:t>
      </w:r>
      <w:r w:rsidRPr="00373C29">
        <w:t xml:space="preserve">, T. Z. </w:t>
      </w:r>
      <w:proofErr w:type="spellStart"/>
      <w:r w:rsidRPr="00373C29">
        <w:t>K</w:t>
      </w:r>
      <w:r w:rsidR="002F229A">
        <w:t>osc</w:t>
      </w:r>
      <w:proofErr w:type="spellEnd"/>
      <w:r w:rsidRPr="00373C29">
        <w:rPr>
          <w:vertAlign w:val="superscript"/>
        </w:rPr>
        <w:t xml:space="preserve"> </w:t>
      </w:r>
      <w:r w:rsidR="002F229A">
        <w:rPr>
          <w:vertAlign w:val="superscript"/>
        </w:rPr>
        <w:t>a</w:t>
      </w:r>
      <w:r w:rsidRPr="00373C29">
        <w:t xml:space="preserve">, J. A. </w:t>
      </w:r>
      <w:proofErr w:type="spellStart"/>
      <w:r w:rsidRPr="00373C29">
        <w:t>M</w:t>
      </w:r>
      <w:r w:rsidR="002F229A">
        <w:t>arozas</w:t>
      </w:r>
      <w:proofErr w:type="spellEnd"/>
      <w:r w:rsidRPr="00373C29">
        <w:rPr>
          <w:vertAlign w:val="superscript"/>
        </w:rPr>
        <w:t xml:space="preserve"> </w:t>
      </w:r>
      <w:r w:rsidR="002F229A">
        <w:rPr>
          <w:vertAlign w:val="superscript"/>
        </w:rPr>
        <w:t>a</w:t>
      </w:r>
      <w:r w:rsidRPr="00373C29">
        <w:t>, F. J. M</w:t>
      </w:r>
      <w:r w:rsidR="002F229A">
        <w:t>arshall</w:t>
      </w:r>
      <w:r w:rsidRPr="00373C29">
        <w:rPr>
          <w:vertAlign w:val="superscript"/>
        </w:rPr>
        <w:t xml:space="preserve"> </w:t>
      </w:r>
      <w:r w:rsidR="002F229A">
        <w:rPr>
          <w:vertAlign w:val="superscript"/>
        </w:rPr>
        <w:t>a</w:t>
      </w:r>
      <w:r w:rsidRPr="00373C29">
        <w:t xml:space="preserve">, P. W. </w:t>
      </w:r>
      <w:proofErr w:type="spellStart"/>
      <w:r w:rsidRPr="00373C29">
        <w:t>M</w:t>
      </w:r>
      <w:r w:rsidR="002F229A">
        <w:t>c</w:t>
      </w:r>
      <w:r w:rsidRPr="00373C29">
        <w:t>K</w:t>
      </w:r>
      <w:r w:rsidR="002F229A">
        <w:t>enty</w:t>
      </w:r>
      <w:proofErr w:type="spellEnd"/>
      <w:r w:rsidRPr="00373C29">
        <w:rPr>
          <w:vertAlign w:val="superscript"/>
        </w:rPr>
        <w:t xml:space="preserve"> </w:t>
      </w:r>
      <w:r w:rsidR="002F229A">
        <w:rPr>
          <w:vertAlign w:val="superscript"/>
        </w:rPr>
        <w:t>a</w:t>
      </w:r>
      <w:r w:rsidRPr="00373C29">
        <w:t>, D. T. M</w:t>
      </w:r>
      <w:r w:rsidR="002F229A">
        <w:t>ichel</w:t>
      </w:r>
      <w:r w:rsidRPr="00373C29">
        <w:t> </w:t>
      </w:r>
      <w:r w:rsidR="002F229A">
        <w:rPr>
          <w:vertAlign w:val="superscript"/>
        </w:rPr>
        <w:t>a</w:t>
      </w:r>
      <w:r w:rsidRPr="00373C29">
        <w:t>, P. M</w:t>
      </w:r>
      <w:r w:rsidR="002F229A">
        <w:t>ichel</w:t>
      </w:r>
      <w:r w:rsidRPr="00373C29">
        <w:t xml:space="preserve"> </w:t>
      </w:r>
      <w:r w:rsidR="002F229A">
        <w:rPr>
          <w:vertAlign w:val="superscript"/>
        </w:rPr>
        <w:t>b</w:t>
      </w:r>
      <w:r w:rsidRPr="00373C29">
        <w:t>, J. D. M</w:t>
      </w:r>
      <w:r w:rsidR="002F229A">
        <w:t>oody</w:t>
      </w:r>
      <w:r w:rsidRPr="00373C29">
        <w:t xml:space="preserve"> </w:t>
      </w:r>
      <w:r w:rsidR="002F229A">
        <w:rPr>
          <w:vertAlign w:val="superscript"/>
        </w:rPr>
        <w:t>b</w:t>
      </w:r>
      <w:r w:rsidRPr="00373C29">
        <w:t>, J. F. M</w:t>
      </w:r>
      <w:r w:rsidR="002F229A">
        <w:t>yatt</w:t>
      </w:r>
      <w:r w:rsidRPr="00373C29">
        <w:rPr>
          <w:vertAlign w:val="superscript"/>
        </w:rPr>
        <w:t xml:space="preserve"> </w:t>
      </w:r>
      <w:r w:rsidR="002F229A">
        <w:rPr>
          <w:vertAlign w:val="superscript"/>
        </w:rPr>
        <w:t>a</w:t>
      </w:r>
      <w:r w:rsidRPr="00373C29">
        <w:t xml:space="preserve">, </w:t>
      </w:r>
      <w:r w:rsidR="00C4654D">
        <w:t>A</w:t>
      </w:r>
      <w:r w:rsidR="00C4654D" w:rsidRPr="00373C29">
        <w:t xml:space="preserve">. </w:t>
      </w:r>
      <w:proofErr w:type="spellStart"/>
      <w:r w:rsidR="00C4654D">
        <w:t>Nikroo</w:t>
      </w:r>
      <w:proofErr w:type="spellEnd"/>
      <w:r w:rsidR="00C4654D" w:rsidRPr="00373C29">
        <w:rPr>
          <w:vertAlign w:val="superscript"/>
        </w:rPr>
        <w:t xml:space="preserve"> </w:t>
      </w:r>
      <w:r w:rsidR="00C4654D">
        <w:rPr>
          <w:vertAlign w:val="superscript"/>
        </w:rPr>
        <w:t>b</w:t>
      </w:r>
      <w:r w:rsidR="00C4654D" w:rsidRPr="00373C29">
        <w:t xml:space="preserve">, </w:t>
      </w:r>
      <w:r w:rsidRPr="00373C29">
        <w:t xml:space="preserve">S. P. </w:t>
      </w:r>
      <w:proofErr w:type="spellStart"/>
      <w:r w:rsidRPr="00373C29">
        <w:t>O</w:t>
      </w:r>
      <w:r w:rsidR="002F229A">
        <w:t>benschain</w:t>
      </w:r>
      <w:proofErr w:type="spellEnd"/>
      <w:r w:rsidRPr="00373C29">
        <w:rPr>
          <w:vertAlign w:val="superscript"/>
        </w:rPr>
        <w:t xml:space="preserve"> </w:t>
      </w:r>
      <w:r w:rsidR="002F229A">
        <w:rPr>
          <w:vertAlign w:val="superscript"/>
        </w:rPr>
        <w:t>c</w:t>
      </w:r>
      <w:r w:rsidRPr="00373C29">
        <w:t xml:space="preserve">, </w:t>
      </w:r>
      <w:r w:rsidR="00366569">
        <w:t xml:space="preserve">J. </w:t>
      </w:r>
      <w:proofErr w:type="spellStart"/>
      <w:r w:rsidR="00366569">
        <w:t>Palastro</w:t>
      </w:r>
      <w:proofErr w:type="spellEnd"/>
      <w:r w:rsidR="00366569" w:rsidRPr="00373C29">
        <w:rPr>
          <w:vertAlign w:val="superscript"/>
        </w:rPr>
        <w:t xml:space="preserve"> </w:t>
      </w:r>
      <w:r w:rsidR="00366569">
        <w:rPr>
          <w:vertAlign w:val="superscript"/>
        </w:rPr>
        <w:t>a</w:t>
      </w:r>
      <w:r w:rsidR="00366569" w:rsidRPr="00373C29">
        <w:t xml:space="preserve">, </w:t>
      </w:r>
      <w:r w:rsidR="00366569">
        <w:t>J. Peebles</w:t>
      </w:r>
      <w:r w:rsidR="00366569" w:rsidRPr="00373C29">
        <w:t xml:space="preserve"> </w:t>
      </w:r>
      <w:r w:rsidR="00366569">
        <w:rPr>
          <w:rFonts w:hint="eastAsia"/>
          <w:vertAlign w:val="superscript"/>
        </w:rPr>
        <w:t>a</w:t>
      </w:r>
      <w:r w:rsidR="00366569" w:rsidRPr="00373C29">
        <w:t xml:space="preserve">, </w:t>
      </w:r>
      <w:r w:rsidRPr="00373C29">
        <w:t xml:space="preserve">R. D. </w:t>
      </w:r>
      <w:proofErr w:type="spellStart"/>
      <w:r w:rsidRPr="00373C29">
        <w:t>P</w:t>
      </w:r>
      <w:r w:rsidR="002F229A">
        <w:t>etrasso</w:t>
      </w:r>
      <w:proofErr w:type="spellEnd"/>
      <w:r w:rsidRPr="00373C29">
        <w:rPr>
          <w:vertAlign w:val="superscript"/>
        </w:rPr>
        <w:t xml:space="preserve"> </w:t>
      </w:r>
      <w:r w:rsidR="002F229A">
        <w:rPr>
          <w:vertAlign w:val="superscript"/>
        </w:rPr>
        <w:t>f</w:t>
      </w:r>
      <w:r w:rsidRPr="00373C29">
        <w:t xml:space="preserve">, N. </w:t>
      </w:r>
      <w:proofErr w:type="spellStart"/>
      <w:r w:rsidRPr="00373C29">
        <w:t>P</w:t>
      </w:r>
      <w:r w:rsidR="002F229A">
        <w:t>etta</w:t>
      </w:r>
      <w:proofErr w:type="spellEnd"/>
      <w:r w:rsidRPr="00373C29">
        <w:rPr>
          <w:vertAlign w:val="superscript"/>
        </w:rPr>
        <w:t xml:space="preserve"> </w:t>
      </w:r>
      <w:r w:rsidR="00C4654D">
        <w:rPr>
          <w:vertAlign w:val="superscript"/>
        </w:rPr>
        <w:t>a</w:t>
      </w:r>
      <w:r w:rsidRPr="00373C29">
        <w:t xml:space="preserve">, P. B. </w:t>
      </w:r>
      <w:proofErr w:type="spellStart"/>
      <w:r w:rsidRPr="00373C29">
        <w:t>R</w:t>
      </w:r>
      <w:r w:rsidR="002F229A">
        <w:t>adha</w:t>
      </w:r>
      <w:proofErr w:type="spellEnd"/>
      <w:r w:rsidRPr="00373C29">
        <w:rPr>
          <w:vertAlign w:val="superscript"/>
        </w:rPr>
        <w:t xml:space="preserve"> </w:t>
      </w:r>
      <w:r w:rsidR="002F229A">
        <w:rPr>
          <w:vertAlign w:val="superscript"/>
        </w:rPr>
        <w:t>a</w:t>
      </w:r>
      <w:r w:rsidRPr="00373C29">
        <w:t>, J. E. R</w:t>
      </w:r>
      <w:r w:rsidR="002F229A">
        <w:t>alph </w:t>
      </w:r>
      <w:r w:rsidR="002F229A">
        <w:rPr>
          <w:vertAlign w:val="superscript"/>
        </w:rPr>
        <w:t>b</w:t>
      </w:r>
      <w:r w:rsidRPr="00373C29">
        <w:t>, M. J. R</w:t>
      </w:r>
      <w:r w:rsidR="002F229A">
        <w:t>osenberg</w:t>
      </w:r>
      <w:r w:rsidRPr="00373C29">
        <w:rPr>
          <w:vertAlign w:val="superscript"/>
        </w:rPr>
        <w:t xml:space="preserve"> </w:t>
      </w:r>
      <w:r w:rsidR="002F229A">
        <w:rPr>
          <w:vertAlign w:val="superscript"/>
        </w:rPr>
        <w:t>a</w:t>
      </w:r>
      <w:r w:rsidRPr="00373C29">
        <w:t xml:space="preserve">, </w:t>
      </w:r>
      <w:r w:rsidR="0046039E">
        <w:t>S</w:t>
      </w:r>
      <w:r w:rsidR="0046039E" w:rsidRPr="00373C29">
        <w:t>. </w:t>
      </w:r>
      <w:proofErr w:type="spellStart"/>
      <w:r w:rsidR="0046039E">
        <w:t>Sampat</w:t>
      </w:r>
      <w:proofErr w:type="spellEnd"/>
      <w:r w:rsidR="0046039E" w:rsidRPr="00373C29">
        <w:rPr>
          <w:vertAlign w:val="superscript"/>
        </w:rPr>
        <w:t xml:space="preserve"> </w:t>
      </w:r>
      <w:r w:rsidR="0046039E">
        <w:rPr>
          <w:vertAlign w:val="superscript"/>
        </w:rPr>
        <w:t>a</w:t>
      </w:r>
      <w:r w:rsidR="0046039E" w:rsidRPr="00373C29">
        <w:t xml:space="preserve">, </w:t>
      </w:r>
      <w:r w:rsidRPr="00373C29">
        <w:t>A. J. S</w:t>
      </w:r>
      <w:r w:rsidR="002F229A">
        <w:t>chmitt</w:t>
      </w:r>
      <w:r w:rsidRPr="00373C29">
        <w:rPr>
          <w:vertAlign w:val="superscript"/>
        </w:rPr>
        <w:t xml:space="preserve"> </w:t>
      </w:r>
      <w:r w:rsidR="002F229A">
        <w:rPr>
          <w:vertAlign w:val="superscript"/>
        </w:rPr>
        <w:t>c</w:t>
      </w:r>
      <w:r w:rsidRPr="00373C29">
        <w:t>, M. J. S</w:t>
      </w:r>
      <w:r w:rsidR="002F229A">
        <w:t>chmitt</w:t>
      </w:r>
      <w:r w:rsidRPr="00373C29">
        <w:rPr>
          <w:vertAlign w:val="superscript"/>
        </w:rPr>
        <w:t xml:space="preserve"> </w:t>
      </w:r>
      <w:r w:rsidR="000D718A">
        <w:rPr>
          <w:vertAlign w:val="superscript"/>
        </w:rPr>
        <w:t>g</w:t>
      </w:r>
      <w:r w:rsidRPr="00373C29">
        <w:t xml:space="preserve">, M. </w:t>
      </w:r>
      <w:proofErr w:type="spellStart"/>
      <w:r w:rsidRPr="00373C29">
        <w:t>S</w:t>
      </w:r>
      <w:r w:rsidR="000D718A">
        <w:t>choff</w:t>
      </w:r>
      <w:proofErr w:type="spellEnd"/>
      <w:r w:rsidRPr="00373C29">
        <w:rPr>
          <w:vertAlign w:val="superscript"/>
        </w:rPr>
        <w:t xml:space="preserve"> </w:t>
      </w:r>
      <w:r w:rsidR="000D718A">
        <w:rPr>
          <w:vertAlign w:val="superscript"/>
        </w:rPr>
        <w:t>e</w:t>
      </w:r>
      <w:r w:rsidRPr="00373C29">
        <w:t xml:space="preserve">, W. </w:t>
      </w:r>
      <w:proofErr w:type="spellStart"/>
      <w:r w:rsidRPr="00373C29">
        <w:t>S</w:t>
      </w:r>
      <w:r w:rsidR="000D718A">
        <w:t>eka</w:t>
      </w:r>
      <w:proofErr w:type="spellEnd"/>
      <w:r w:rsidRPr="00373C29">
        <w:t xml:space="preserve"> </w:t>
      </w:r>
      <w:r w:rsidR="000D718A">
        <w:rPr>
          <w:vertAlign w:val="superscript"/>
        </w:rPr>
        <w:t>a</w:t>
      </w:r>
      <w:r w:rsidRPr="00373C29">
        <w:t xml:space="preserve">, </w:t>
      </w:r>
      <w:r w:rsidR="00C4654D" w:rsidRPr="00373C29">
        <w:t>R.</w:t>
      </w:r>
      <w:r w:rsidR="00C4654D">
        <w:t xml:space="preserve"> </w:t>
      </w:r>
      <w:r w:rsidR="00C4654D" w:rsidRPr="00373C29">
        <w:t>S</w:t>
      </w:r>
      <w:r w:rsidR="00C4654D">
        <w:t>hah</w:t>
      </w:r>
      <w:r w:rsidR="00C4654D">
        <w:rPr>
          <w:vertAlign w:val="superscript"/>
        </w:rPr>
        <w:t xml:space="preserve"> a</w:t>
      </w:r>
      <w:r w:rsidR="00C4654D" w:rsidRPr="00373C29">
        <w:t xml:space="preserve">, </w:t>
      </w:r>
      <w:r w:rsidRPr="00373C29">
        <w:t>R.</w:t>
      </w:r>
      <w:r w:rsidR="000D718A">
        <w:t xml:space="preserve"> W.</w:t>
      </w:r>
      <w:r w:rsidRPr="00373C29">
        <w:t xml:space="preserve"> S</w:t>
      </w:r>
      <w:r w:rsidR="000D718A">
        <w:t>hort</w:t>
      </w:r>
      <w:r w:rsidR="000D718A">
        <w:rPr>
          <w:vertAlign w:val="superscript"/>
        </w:rPr>
        <w:t xml:space="preserve"> a</w:t>
      </w:r>
      <w:r w:rsidRPr="00373C29">
        <w:t xml:space="preserve">, W. T. </w:t>
      </w:r>
      <w:proofErr w:type="spellStart"/>
      <w:r w:rsidRPr="00373C29">
        <w:t>S</w:t>
      </w:r>
      <w:r w:rsidR="000D718A">
        <w:t>hmayda</w:t>
      </w:r>
      <w:proofErr w:type="spellEnd"/>
      <w:r w:rsidRPr="00373C29">
        <w:rPr>
          <w:vertAlign w:val="superscript"/>
        </w:rPr>
        <w:t xml:space="preserve"> </w:t>
      </w:r>
      <w:r w:rsidR="000D718A">
        <w:rPr>
          <w:vertAlign w:val="superscript"/>
        </w:rPr>
        <w:t>a</w:t>
      </w:r>
      <w:r w:rsidRPr="00373C29">
        <w:t xml:space="preserve">, M. J. </w:t>
      </w:r>
      <w:proofErr w:type="spellStart"/>
      <w:r w:rsidRPr="00373C29">
        <w:t>S</w:t>
      </w:r>
      <w:r w:rsidR="000D718A">
        <w:t>houp</w:t>
      </w:r>
      <w:proofErr w:type="spellEnd"/>
      <w:r w:rsidRPr="00373C29">
        <w:t xml:space="preserve"> III</w:t>
      </w:r>
      <w:r w:rsidRPr="00373C29">
        <w:rPr>
          <w:vertAlign w:val="superscript"/>
        </w:rPr>
        <w:t xml:space="preserve"> </w:t>
      </w:r>
      <w:r w:rsidR="000D718A">
        <w:rPr>
          <w:vertAlign w:val="superscript"/>
        </w:rPr>
        <w:t>a</w:t>
      </w:r>
      <w:r w:rsidRPr="00373C29">
        <w:t>, A.</w:t>
      </w:r>
      <w:r w:rsidR="005F43C5">
        <w:t> </w:t>
      </w:r>
      <w:proofErr w:type="spellStart"/>
      <w:r w:rsidRPr="00373C29">
        <w:t>S</w:t>
      </w:r>
      <w:r w:rsidR="000D718A">
        <w:t>hvydky</w:t>
      </w:r>
      <w:proofErr w:type="spellEnd"/>
      <w:r w:rsidR="005F43C5">
        <w:t> </w:t>
      </w:r>
      <w:r w:rsidR="000D718A">
        <w:rPr>
          <w:vertAlign w:val="superscript"/>
        </w:rPr>
        <w:t>a</w:t>
      </w:r>
      <w:r w:rsidRPr="00373C29">
        <w:t xml:space="preserve">, A. A. </w:t>
      </w:r>
      <w:proofErr w:type="spellStart"/>
      <w:r w:rsidRPr="00373C29">
        <w:t>S</w:t>
      </w:r>
      <w:r w:rsidR="000D718A">
        <w:t>olodov</w:t>
      </w:r>
      <w:proofErr w:type="spellEnd"/>
      <w:r w:rsidRPr="00373C29">
        <w:rPr>
          <w:vertAlign w:val="superscript"/>
        </w:rPr>
        <w:t xml:space="preserve"> </w:t>
      </w:r>
      <w:r w:rsidR="000D718A">
        <w:rPr>
          <w:vertAlign w:val="superscript"/>
        </w:rPr>
        <w:t>a</w:t>
      </w:r>
      <w:r w:rsidRPr="00373C29">
        <w:t>, C. </w:t>
      </w:r>
      <w:proofErr w:type="spellStart"/>
      <w:r w:rsidRPr="00373C29">
        <w:t>S</w:t>
      </w:r>
      <w:r w:rsidR="000D718A">
        <w:t>orce</w:t>
      </w:r>
      <w:proofErr w:type="spellEnd"/>
      <w:r w:rsidRPr="00373C29">
        <w:t xml:space="preserve"> </w:t>
      </w:r>
      <w:r w:rsidR="000D718A">
        <w:rPr>
          <w:vertAlign w:val="superscript"/>
        </w:rPr>
        <w:t>a</w:t>
      </w:r>
      <w:r w:rsidRPr="00373C29">
        <w:t>, C. </w:t>
      </w:r>
      <w:proofErr w:type="spellStart"/>
      <w:r w:rsidRPr="00373C29">
        <w:t>S</w:t>
      </w:r>
      <w:r w:rsidR="000D718A">
        <w:t>toeckl</w:t>
      </w:r>
      <w:proofErr w:type="spellEnd"/>
      <w:r w:rsidR="000D718A">
        <w:rPr>
          <w:vertAlign w:val="superscript"/>
        </w:rPr>
        <w:t xml:space="preserve"> a</w:t>
      </w:r>
      <w:r w:rsidRPr="00373C29">
        <w:t>, W. S</w:t>
      </w:r>
      <w:r w:rsidR="000D718A">
        <w:t>weet</w:t>
      </w:r>
      <w:r w:rsidRPr="00373C29">
        <w:rPr>
          <w:vertAlign w:val="superscript"/>
        </w:rPr>
        <w:t xml:space="preserve"> </w:t>
      </w:r>
      <w:r w:rsidR="000D718A">
        <w:rPr>
          <w:vertAlign w:val="superscript"/>
        </w:rPr>
        <w:t>e</w:t>
      </w:r>
      <w:r w:rsidR="00550738">
        <w:t>, C. </w:t>
      </w:r>
      <w:r w:rsidRPr="00373C29">
        <w:t>T</w:t>
      </w:r>
      <w:r w:rsidR="000D718A">
        <w:t>aylor</w:t>
      </w:r>
      <w:r w:rsidR="000D718A">
        <w:rPr>
          <w:vertAlign w:val="superscript"/>
        </w:rPr>
        <w:t xml:space="preserve"> a</w:t>
      </w:r>
      <w:r w:rsidRPr="00373C29">
        <w:t>,</w:t>
      </w:r>
      <w:r w:rsidR="000D718A">
        <w:t xml:space="preserve"> R. </w:t>
      </w:r>
      <w:r w:rsidRPr="00373C29">
        <w:t>T</w:t>
      </w:r>
      <w:r w:rsidR="000D718A">
        <w:t>aylor</w:t>
      </w:r>
      <w:r w:rsidR="000D718A">
        <w:rPr>
          <w:vertAlign w:val="superscript"/>
        </w:rPr>
        <w:t> a</w:t>
      </w:r>
      <w:r w:rsidRPr="00373C29">
        <w:t>, W. T</w:t>
      </w:r>
      <w:r w:rsidR="000D718A">
        <w:t>heobald</w:t>
      </w:r>
      <w:r w:rsidR="000D718A">
        <w:rPr>
          <w:vertAlign w:val="superscript"/>
        </w:rPr>
        <w:t xml:space="preserve"> a</w:t>
      </w:r>
      <w:r w:rsidRPr="00373C29">
        <w:t>, D. T</w:t>
      </w:r>
      <w:r w:rsidR="000D718A">
        <w:t>urnbull</w:t>
      </w:r>
      <w:r w:rsidRPr="00373C29">
        <w:t xml:space="preserve"> </w:t>
      </w:r>
      <w:r w:rsidR="000D718A">
        <w:rPr>
          <w:vertAlign w:val="superscript"/>
        </w:rPr>
        <w:t>a</w:t>
      </w:r>
      <w:r w:rsidRPr="00373C29">
        <w:t>, J. </w:t>
      </w:r>
      <w:proofErr w:type="spellStart"/>
      <w:r w:rsidRPr="00373C29">
        <w:t>U</w:t>
      </w:r>
      <w:r w:rsidR="000D718A">
        <w:t>lreich</w:t>
      </w:r>
      <w:proofErr w:type="spellEnd"/>
      <w:r w:rsidR="000D718A">
        <w:rPr>
          <w:vertAlign w:val="superscript"/>
        </w:rPr>
        <w:t xml:space="preserve"> a</w:t>
      </w:r>
      <w:r w:rsidRPr="00373C29">
        <w:t>, M. D. W</w:t>
      </w:r>
      <w:r w:rsidR="000D718A">
        <w:t>ittman</w:t>
      </w:r>
      <w:r w:rsidR="000D718A">
        <w:rPr>
          <w:vertAlign w:val="superscript"/>
        </w:rPr>
        <w:t xml:space="preserve"> a</w:t>
      </w:r>
      <w:r w:rsidRPr="00373C29">
        <w:t>, K. M. W</w:t>
      </w:r>
      <w:r w:rsidR="000D718A">
        <w:t>oo</w:t>
      </w:r>
      <w:r w:rsidR="000D718A">
        <w:rPr>
          <w:vertAlign w:val="superscript"/>
        </w:rPr>
        <w:t xml:space="preserve"> a</w:t>
      </w:r>
      <w:r w:rsidRPr="00373C29">
        <w:t xml:space="preserve">, </w:t>
      </w:r>
      <w:r w:rsidRPr="00373C29">
        <w:rPr>
          <w:rFonts w:hint="eastAsia"/>
        </w:rPr>
        <w:t>and</w:t>
      </w:r>
      <w:r w:rsidRPr="00373C29">
        <w:t xml:space="preserve"> J. D. </w:t>
      </w:r>
      <w:proofErr w:type="spellStart"/>
      <w:r w:rsidRPr="00373C29">
        <w:t>Z</w:t>
      </w:r>
      <w:r w:rsidR="000D718A">
        <w:t>uegel</w:t>
      </w:r>
      <w:proofErr w:type="spellEnd"/>
      <w:r w:rsidR="000D718A">
        <w:rPr>
          <w:vertAlign w:val="superscript"/>
        </w:rPr>
        <w:t xml:space="preserve"> a</w:t>
      </w:r>
    </w:p>
    <w:p w:rsidR="006B3972" w:rsidRDefault="006B3972" w:rsidP="006B3972">
      <w:pPr>
        <w:pStyle w:val="03AuthorAffliation"/>
        <w:ind w:left="709" w:right="709"/>
        <w:rPr>
          <w:sz w:val="16"/>
          <w:szCs w:val="16"/>
        </w:rPr>
      </w:pPr>
      <w:proofErr w:type="spellStart"/>
      <w:r>
        <w:rPr>
          <w:sz w:val="16"/>
          <w:szCs w:val="16"/>
          <w:vertAlign w:val="superscript"/>
        </w:rPr>
        <w:t>a</w:t>
      </w:r>
      <w:r w:rsidR="00123282">
        <w:rPr>
          <w:sz w:val="16"/>
          <w:szCs w:val="16"/>
        </w:rPr>
        <w:t>Laboratory</w:t>
      </w:r>
      <w:proofErr w:type="spellEnd"/>
      <w:r w:rsidR="00123282">
        <w:rPr>
          <w:sz w:val="16"/>
          <w:szCs w:val="16"/>
        </w:rPr>
        <w:t xml:space="preserve"> for Laser Energetics, University of Rochester, 250 E. River Rd., Rochester, NY 14623-1299, USA</w:t>
      </w:r>
    </w:p>
    <w:p w:rsidR="006B3972" w:rsidRDefault="006B3972" w:rsidP="006B3972">
      <w:pPr>
        <w:pStyle w:val="03AuthorAffliation"/>
        <w:ind w:left="709" w:right="709"/>
        <w:rPr>
          <w:sz w:val="16"/>
          <w:szCs w:val="16"/>
        </w:rPr>
      </w:pPr>
      <w:proofErr w:type="spellStart"/>
      <w:proofErr w:type="gramStart"/>
      <w:r>
        <w:rPr>
          <w:sz w:val="16"/>
          <w:szCs w:val="16"/>
          <w:vertAlign w:val="superscript"/>
        </w:rPr>
        <w:t>b</w:t>
      </w:r>
      <w:r w:rsidR="00123282">
        <w:rPr>
          <w:sz w:val="16"/>
          <w:szCs w:val="16"/>
        </w:rPr>
        <w:t>Lawrence</w:t>
      </w:r>
      <w:proofErr w:type="spellEnd"/>
      <w:proofErr w:type="gramEnd"/>
      <w:r w:rsidR="00123282">
        <w:rPr>
          <w:sz w:val="16"/>
          <w:szCs w:val="16"/>
        </w:rPr>
        <w:t xml:space="preserve"> Livermore National Laboratory, USA</w:t>
      </w:r>
    </w:p>
    <w:p w:rsidR="006B3972" w:rsidRDefault="006B3972" w:rsidP="006B3972">
      <w:pPr>
        <w:pStyle w:val="03AuthorAffliation"/>
        <w:ind w:left="709" w:right="709"/>
        <w:rPr>
          <w:iCs/>
          <w:sz w:val="16"/>
          <w:szCs w:val="16"/>
        </w:rPr>
      </w:pPr>
      <w:proofErr w:type="spellStart"/>
      <w:proofErr w:type="gramStart"/>
      <w:r>
        <w:rPr>
          <w:sz w:val="16"/>
          <w:szCs w:val="16"/>
          <w:vertAlign w:val="superscript"/>
        </w:rPr>
        <w:t>c</w:t>
      </w:r>
      <w:r w:rsidR="00373C29">
        <w:rPr>
          <w:sz w:val="16"/>
          <w:szCs w:val="16"/>
        </w:rPr>
        <w:t>Naval</w:t>
      </w:r>
      <w:proofErr w:type="spellEnd"/>
      <w:proofErr w:type="gramEnd"/>
      <w:r w:rsidR="00373C29">
        <w:rPr>
          <w:sz w:val="16"/>
          <w:szCs w:val="16"/>
        </w:rPr>
        <w:t xml:space="preserve"> Research Laboratory</w:t>
      </w:r>
      <w:r w:rsidR="00123282" w:rsidRPr="00123282">
        <w:rPr>
          <w:rFonts w:hint="eastAsia"/>
          <w:iCs/>
          <w:sz w:val="16"/>
          <w:szCs w:val="16"/>
        </w:rPr>
        <w:t>, USA</w:t>
      </w:r>
    </w:p>
    <w:p w:rsidR="00373C29" w:rsidRPr="00373C29" w:rsidRDefault="00373C29" w:rsidP="00373C29">
      <w:pPr>
        <w:pStyle w:val="03AuthorAffliation"/>
        <w:rPr>
          <w:sz w:val="16"/>
          <w:szCs w:val="16"/>
        </w:rPr>
      </w:pPr>
      <w:proofErr w:type="spellStart"/>
      <w:proofErr w:type="gramStart"/>
      <w:r>
        <w:rPr>
          <w:sz w:val="16"/>
          <w:szCs w:val="16"/>
          <w:vertAlign w:val="superscript"/>
        </w:rPr>
        <w:t>d</w:t>
      </w:r>
      <w:r>
        <w:rPr>
          <w:sz w:val="16"/>
          <w:szCs w:val="16"/>
        </w:rPr>
        <w:t>Schafer</w:t>
      </w:r>
      <w:proofErr w:type="spellEnd"/>
      <w:proofErr w:type="gramEnd"/>
      <w:r>
        <w:rPr>
          <w:sz w:val="16"/>
          <w:szCs w:val="16"/>
        </w:rPr>
        <w:t xml:space="preserve"> </w:t>
      </w:r>
      <w:r w:rsidR="009C07A8">
        <w:rPr>
          <w:sz w:val="16"/>
          <w:szCs w:val="16"/>
        </w:rPr>
        <w:t xml:space="preserve">a </w:t>
      </w:r>
      <w:proofErr w:type="spellStart"/>
      <w:r w:rsidR="009C07A8">
        <w:rPr>
          <w:sz w:val="16"/>
          <w:szCs w:val="16"/>
        </w:rPr>
        <w:t>Belcan</w:t>
      </w:r>
      <w:proofErr w:type="spellEnd"/>
      <w:r w:rsidR="009C07A8">
        <w:rPr>
          <w:sz w:val="16"/>
          <w:szCs w:val="16"/>
        </w:rPr>
        <w:t xml:space="preserve"> company</w:t>
      </w:r>
      <w:r w:rsidRPr="00373C29">
        <w:rPr>
          <w:rFonts w:hint="eastAsia"/>
          <w:iCs/>
          <w:sz w:val="16"/>
          <w:szCs w:val="16"/>
        </w:rPr>
        <w:t>, USA</w:t>
      </w:r>
    </w:p>
    <w:p w:rsidR="00373C29" w:rsidRPr="00373C29" w:rsidRDefault="00373C29" w:rsidP="00373C29">
      <w:pPr>
        <w:pStyle w:val="03AuthorAffliation"/>
        <w:rPr>
          <w:sz w:val="16"/>
          <w:szCs w:val="16"/>
        </w:rPr>
      </w:pPr>
      <w:proofErr w:type="spellStart"/>
      <w:proofErr w:type="gramStart"/>
      <w:r>
        <w:rPr>
          <w:sz w:val="16"/>
          <w:szCs w:val="16"/>
          <w:vertAlign w:val="superscript"/>
        </w:rPr>
        <w:t>e</w:t>
      </w:r>
      <w:r>
        <w:rPr>
          <w:sz w:val="16"/>
          <w:szCs w:val="16"/>
        </w:rPr>
        <w:t>General</w:t>
      </w:r>
      <w:proofErr w:type="spellEnd"/>
      <w:proofErr w:type="gramEnd"/>
      <w:r>
        <w:rPr>
          <w:sz w:val="16"/>
          <w:szCs w:val="16"/>
        </w:rPr>
        <w:t xml:space="preserve"> Atomics,</w:t>
      </w:r>
      <w:r w:rsidRPr="00373C29">
        <w:rPr>
          <w:rFonts w:hint="eastAsia"/>
          <w:iCs/>
          <w:sz w:val="16"/>
          <w:szCs w:val="16"/>
        </w:rPr>
        <w:t xml:space="preserve"> USA</w:t>
      </w:r>
    </w:p>
    <w:p w:rsidR="00373C29" w:rsidRPr="00373C29" w:rsidRDefault="00373C29" w:rsidP="00373C29">
      <w:pPr>
        <w:pStyle w:val="03AuthorAffliation"/>
        <w:rPr>
          <w:sz w:val="16"/>
          <w:szCs w:val="16"/>
        </w:rPr>
      </w:pPr>
      <w:proofErr w:type="spellStart"/>
      <w:proofErr w:type="gramStart"/>
      <w:r>
        <w:rPr>
          <w:sz w:val="16"/>
          <w:szCs w:val="16"/>
          <w:vertAlign w:val="superscript"/>
        </w:rPr>
        <w:t>f</w:t>
      </w:r>
      <w:r>
        <w:rPr>
          <w:sz w:val="16"/>
          <w:szCs w:val="16"/>
        </w:rPr>
        <w:t>Plasma</w:t>
      </w:r>
      <w:proofErr w:type="spellEnd"/>
      <w:proofErr w:type="gramEnd"/>
      <w:r>
        <w:rPr>
          <w:sz w:val="16"/>
          <w:szCs w:val="16"/>
        </w:rPr>
        <w:t xml:space="preserve"> Science and Fusion Center, Massachusetts Institute of Technology, </w:t>
      </w:r>
      <w:r w:rsidRPr="00373C29">
        <w:rPr>
          <w:rFonts w:hint="eastAsia"/>
          <w:iCs/>
          <w:sz w:val="16"/>
          <w:szCs w:val="16"/>
        </w:rPr>
        <w:t>USA</w:t>
      </w:r>
    </w:p>
    <w:p w:rsidR="00373C29" w:rsidRPr="00373C29" w:rsidRDefault="00373C29" w:rsidP="00373C29">
      <w:pPr>
        <w:pStyle w:val="03AuthorAffliation"/>
        <w:ind w:left="709" w:right="709"/>
        <w:rPr>
          <w:sz w:val="16"/>
          <w:szCs w:val="16"/>
        </w:rPr>
      </w:pPr>
      <w:proofErr w:type="spellStart"/>
      <w:proofErr w:type="gramStart"/>
      <w:r>
        <w:rPr>
          <w:sz w:val="16"/>
          <w:szCs w:val="16"/>
          <w:vertAlign w:val="superscript"/>
        </w:rPr>
        <w:t>g</w:t>
      </w:r>
      <w:r>
        <w:rPr>
          <w:sz w:val="16"/>
          <w:szCs w:val="16"/>
        </w:rPr>
        <w:t>Los</w:t>
      </w:r>
      <w:proofErr w:type="spellEnd"/>
      <w:proofErr w:type="gramEnd"/>
      <w:r>
        <w:rPr>
          <w:sz w:val="16"/>
          <w:szCs w:val="16"/>
        </w:rPr>
        <w:t xml:space="preserve"> Alamos National Laboratory,</w:t>
      </w:r>
      <w:r w:rsidRPr="00373C29">
        <w:rPr>
          <w:sz w:val="16"/>
          <w:szCs w:val="16"/>
        </w:rPr>
        <w:t xml:space="preserve"> </w:t>
      </w:r>
      <w:r w:rsidRPr="00373C29">
        <w:rPr>
          <w:rFonts w:hint="eastAsia"/>
          <w:iCs/>
          <w:sz w:val="16"/>
          <w:szCs w:val="16"/>
        </w:rPr>
        <w:t>USA</w:t>
      </w:r>
    </w:p>
    <w:p w:rsidR="00373C29" w:rsidRDefault="00373C29" w:rsidP="006B3972">
      <w:pPr>
        <w:pStyle w:val="03AuthorAffliation"/>
        <w:ind w:left="709" w:right="709"/>
        <w:rPr>
          <w:sz w:val="16"/>
          <w:szCs w:val="16"/>
        </w:rPr>
      </w:pPr>
    </w:p>
    <w:p w:rsidR="006B3972" w:rsidRDefault="006B3972" w:rsidP="006B3972">
      <w:pPr>
        <w:pStyle w:val="04CorrespondingAuthorEmail"/>
        <w:spacing w:after="0"/>
        <w:ind w:left="709" w:right="709"/>
        <w:rPr>
          <w:rStyle w:val="Hyperlink"/>
          <w:sz w:val="16"/>
        </w:rPr>
      </w:pPr>
      <w:r>
        <w:rPr>
          <w:sz w:val="16"/>
          <w:szCs w:val="16"/>
        </w:rPr>
        <w:t>*</w:t>
      </w:r>
      <w:bookmarkStart w:id="0" w:name="OLE_LINK9"/>
      <w:bookmarkStart w:id="1" w:name="OLE_LINK10"/>
      <w:r>
        <w:rPr>
          <w:sz w:val="16"/>
          <w:szCs w:val="16"/>
        </w:rPr>
        <w:t>Corresponding author</w:t>
      </w:r>
      <w:bookmarkEnd w:id="0"/>
      <w:bookmarkEnd w:id="1"/>
      <w:r>
        <w:rPr>
          <w:sz w:val="16"/>
          <w:szCs w:val="16"/>
        </w:rPr>
        <w:t xml:space="preserve">: </w:t>
      </w:r>
      <w:hyperlink r:id="rId7" w:history="1">
        <w:r w:rsidR="00373C29" w:rsidRPr="00FF4193">
          <w:rPr>
            <w:rStyle w:val="Hyperlink"/>
            <w:iCs/>
            <w:sz w:val="16"/>
            <w:lang w:val="fr-FR"/>
          </w:rPr>
          <w:t>sreg@lle.rochester.edu</w:t>
        </w:r>
      </w:hyperlink>
    </w:p>
    <w:p w:rsidR="00CF54E1" w:rsidRDefault="006B3972" w:rsidP="00CF54E1">
      <w:pPr>
        <w:pStyle w:val="06Abstract"/>
        <w:adjustRightInd w:val="0"/>
        <w:snapToGrid w:val="0"/>
        <w:spacing w:beforeLines="100" w:before="312" w:line="360" w:lineRule="auto"/>
        <w:ind w:left="0"/>
        <w:rPr>
          <w:sz w:val="28"/>
          <w:szCs w:val="28"/>
        </w:rPr>
      </w:pPr>
      <w:r w:rsidRPr="006B3972">
        <w:rPr>
          <w:b/>
          <w:sz w:val="28"/>
          <w:szCs w:val="28"/>
        </w:rPr>
        <w:t xml:space="preserve">Abstract: </w:t>
      </w:r>
      <w:r w:rsidR="000A3DC8" w:rsidRPr="000A3DC8">
        <w:rPr>
          <w:sz w:val="28"/>
          <w:szCs w:val="28"/>
        </w:rPr>
        <w:t xml:space="preserve">The </w:t>
      </w:r>
      <w:r w:rsidR="00480855">
        <w:rPr>
          <w:sz w:val="28"/>
          <w:szCs w:val="28"/>
        </w:rPr>
        <w:t>objective</w:t>
      </w:r>
      <w:r w:rsidR="000A3DC8">
        <w:rPr>
          <w:sz w:val="28"/>
          <w:szCs w:val="28"/>
        </w:rPr>
        <w:t xml:space="preserve"> of the </w:t>
      </w:r>
      <w:r w:rsidR="00416FF1">
        <w:rPr>
          <w:sz w:val="28"/>
          <w:szCs w:val="28"/>
        </w:rPr>
        <w:t xml:space="preserve">multi-year, systematic </w:t>
      </w:r>
      <w:r w:rsidR="005B3D09">
        <w:rPr>
          <w:sz w:val="28"/>
          <w:szCs w:val="28"/>
        </w:rPr>
        <w:t xml:space="preserve">100-Gbar Campaign </w:t>
      </w:r>
      <w:r w:rsidR="000A3DC8">
        <w:rPr>
          <w:sz w:val="28"/>
          <w:szCs w:val="28"/>
        </w:rPr>
        <w:t xml:space="preserve">on </w:t>
      </w:r>
      <w:r w:rsidR="000A3DC8" w:rsidRPr="000D718A">
        <w:rPr>
          <w:sz w:val="28"/>
          <w:szCs w:val="28"/>
        </w:rPr>
        <w:t xml:space="preserve">the 30-kJ, 351-nm, </w:t>
      </w:r>
      <w:proofErr w:type="gramStart"/>
      <w:r w:rsidR="000A3DC8" w:rsidRPr="000D718A">
        <w:rPr>
          <w:sz w:val="28"/>
          <w:szCs w:val="28"/>
        </w:rPr>
        <w:t>60</w:t>
      </w:r>
      <w:proofErr w:type="gramEnd"/>
      <w:r w:rsidR="000A3DC8" w:rsidRPr="000D718A">
        <w:rPr>
          <w:sz w:val="28"/>
          <w:szCs w:val="28"/>
        </w:rPr>
        <w:t xml:space="preserve">-beam OMEGA </w:t>
      </w:r>
      <w:r w:rsidR="000A3DC8">
        <w:rPr>
          <w:sz w:val="28"/>
          <w:szCs w:val="28"/>
        </w:rPr>
        <w:t>l</w:t>
      </w:r>
      <w:r w:rsidR="000A3DC8" w:rsidRPr="000D718A">
        <w:rPr>
          <w:sz w:val="28"/>
          <w:szCs w:val="28"/>
        </w:rPr>
        <w:t>aser</w:t>
      </w:r>
      <w:r w:rsidR="000A3DC8">
        <w:rPr>
          <w:sz w:val="28"/>
          <w:szCs w:val="28"/>
        </w:rPr>
        <w:t xml:space="preserve"> system is to </w:t>
      </w:r>
      <w:r w:rsidR="000A3DC8" w:rsidRPr="000D718A">
        <w:rPr>
          <w:sz w:val="28"/>
          <w:szCs w:val="28"/>
        </w:rPr>
        <w:t>demonstrate and understand the physics for hot-spot conditions and formation relevant for ignition at the MJ scale</w:t>
      </w:r>
      <w:r w:rsidR="000A3DC8">
        <w:rPr>
          <w:sz w:val="28"/>
          <w:szCs w:val="28"/>
        </w:rPr>
        <w:t>.</w:t>
      </w:r>
      <w:r w:rsidR="00D76A8A">
        <w:rPr>
          <w:sz w:val="28"/>
          <w:szCs w:val="28"/>
        </w:rPr>
        <w:t xml:space="preserve">  Laser direct drive </w:t>
      </w:r>
      <w:r w:rsidR="00493EA1">
        <w:rPr>
          <w:sz w:val="28"/>
          <w:szCs w:val="28"/>
        </w:rPr>
        <w:t xml:space="preserve">ignition </w:t>
      </w:r>
      <w:r w:rsidR="00D76A8A">
        <w:rPr>
          <w:sz w:val="28"/>
          <w:szCs w:val="28"/>
        </w:rPr>
        <w:t xml:space="preserve">requires a hot-spot pressure above 120 </w:t>
      </w:r>
      <w:proofErr w:type="spellStart"/>
      <w:r w:rsidR="00D76A8A">
        <w:rPr>
          <w:sz w:val="28"/>
          <w:szCs w:val="28"/>
        </w:rPr>
        <w:t>Gbar</w:t>
      </w:r>
      <w:proofErr w:type="spellEnd"/>
      <w:r w:rsidR="00480855">
        <w:rPr>
          <w:sz w:val="28"/>
          <w:szCs w:val="28"/>
        </w:rPr>
        <w:t xml:space="preserve"> </w:t>
      </w:r>
      <w:r w:rsidR="00CF54E1">
        <w:rPr>
          <w:sz w:val="28"/>
          <w:szCs w:val="28"/>
        </w:rPr>
        <w:t>for</w:t>
      </w:r>
      <w:r w:rsidR="00480855">
        <w:rPr>
          <w:sz w:val="28"/>
          <w:szCs w:val="28"/>
        </w:rPr>
        <w:t xml:space="preserve"> </w:t>
      </w:r>
      <w:r w:rsidR="00D76A8A">
        <w:rPr>
          <w:sz w:val="28"/>
          <w:szCs w:val="28"/>
        </w:rPr>
        <w:t xml:space="preserve">an ion temperature of 4 </w:t>
      </w:r>
      <w:proofErr w:type="spellStart"/>
      <w:r w:rsidR="00D76A8A">
        <w:rPr>
          <w:sz w:val="28"/>
          <w:szCs w:val="28"/>
        </w:rPr>
        <w:t>keV</w:t>
      </w:r>
      <w:proofErr w:type="spellEnd"/>
      <w:r w:rsidR="00D76A8A">
        <w:rPr>
          <w:sz w:val="28"/>
          <w:szCs w:val="28"/>
        </w:rPr>
        <w:t xml:space="preserve"> and an implosion convergence ratio above 22.  T</w:t>
      </w:r>
      <w:r w:rsidR="00F53629">
        <w:rPr>
          <w:sz w:val="28"/>
          <w:szCs w:val="28"/>
        </w:rPr>
        <w:t xml:space="preserve">he physics goals and the laser and target requirements of the </w:t>
      </w:r>
      <w:proofErr w:type="spellStart"/>
      <w:r w:rsidR="00F53629">
        <w:rPr>
          <w:sz w:val="28"/>
          <w:szCs w:val="28"/>
        </w:rPr>
        <w:t>hydrodynamically</w:t>
      </w:r>
      <w:proofErr w:type="spellEnd"/>
      <w:r w:rsidR="00F53629">
        <w:rPr>
          <w:sz w:val="28"/>
          <w:szCs w:val="28"/>
        </w:rPr>
        <w:t xml:space="preserve">-scaled DT cryogenic implosions on OMEGA are derived from laser direct drive ignition target designs for a 1.8 MJ </w:t>
      </w:r>
      <w:r w:rsidR="00DC49CB">
        <w:rPr>
          <w:sz w:val="28"/>
          <w:szCs w:val="28"/>
        </w:rPr>
        <w:t>laser system</w:t>
      </w:r>
      <w:r w:rsidR="007A0817">
        <w:rPr>
          <w:sz w:val="28"/>
          <w:szCs w:val="28"/>
        </w:rPr>
        <w:t xml:space="preserve"> (e.g., </w:t>
      </w:r>
      <w:r w:rsidR="00DC49CB">
        <w:rPr>
          <w:sz w:val="28"/>
          <w:szCs w:val="28"/>
        </w:rPr>
        <w:t>the National Ignition Facility</w:t>
      </w:r>
      <w:r w:rsidR="007A0817">
        <w:rPr>
          <w:sz w:val="28"/>
          <w:szCs w:val="28"/>
        </w:rPr>
        <w:t>)</w:t>
      </w:r>
      <w:r w:rsidR="00DC49CB">
        <w:rPr>
          <w:sz w:val="28"/>
          <w:szCs w:val="28"/>
        </w:rPr>
        <w:t xml:space="preserve">.  </w:t>
      </w:r>
      <w:r w:rsidR="00480855">
        <w:rPr>
          <w:sz w:val="28"/>
          <w:szCs w:val="28"/>
        </w:rPr>
        <w:t xml:space="preserve">The strategy to </w:t>
      </w:r>
      <w:r w:rsidR="00480855">
        <w:rPr>
          <w:sz w:val="28"/>
          <w:szCs w:val="28"/>
        </w:rPr>
        <w:lastRenderedPageBreak/>
        <w:t xml:space="preserve">increase the hot-spot pressure </w:t>
      </w:r>
      <w:r w:rsidR="00480855">
        <w:rPr>
          <w:sz w:val="28"/>
          <w:szCs w:val="28"/>
        </w:rPr>
        <w:t xml:space="preserve">from the current level of ~60 </w:t>
      </w:r>
      <w:proofErr w:type="spellStart"/>
      <w:r w:rsidR="00480855">
        <w:rPr>
          <w:sz w:val="28"/>
          <w:szCs w:val="28"/>
        </w:rPr>
        <w:t>Gbar</w:t>
      </w:r>
      <w:proofErr w:type="spellEnd"/>
      <w:r w:rsidR="00480855">
        <w:rPr>
          <w:sz w:val="28"/>
          <w:szCs w:val="28"/>
        </w:rPr>
        <w:t xml:space="preserve"> </w:t>
      </w:r>
      <w:r w:rsidR="00480855">
        <w:rPr>
          <w:sz w:val="28"/>
          <w:szCs w:val="28"/>
        </w:rPr>
        <w:t>is t</w:t>
      </w:r>
      <w:r w:rsidR="00416FF1">
        <w:rPr>
          <w:sz w:val="28"/>
          <w:szCs w:val="28"/>
        </w:rPr>
        <w:t xml:space="preserve">o reduce </w:t>
      </w:r>
      <w:r w:rsidR="00480855">
        <w:rPr>
          <w:sz w:val="28"/>
          <w:szCs w:val="28"/>
        </w:rPr>
        <w:t>the long and short wavelength perturbations, mitigate LPI’s, and increase laser-to-target energy coupling</w:t>
      </w:r>
      <w:r w:rsidR="00CF54E1">
        <w:rPr>
          <w:sz w:val="28"/>
          <w:szCs w:val="28"/>
        </w:rPr>
        <w:t xml:space="preserve">.  </w:t>
      </w:r>
      <w:r w:rsidR="00416FF1">
        <w:rPr>
          <w:sz w:val="28"/>
          <w:szCs w:val="28"/>
        </w:rPr>
        <w:t>In parallel, a</w:t>
      </w:r>
      <w:r w:rsidR="00480855">
        <w:rPr>
          <w:sz w:val="28"/>
          <w:szCs w:val="28"/>
        </w:rPr>
        <w:t xml:space="preserve"> predictive capability </w:t>
      </w:r>
      <w:r w:rsidR="00CF54E1">
        <w:rPr>
          <w:sz w:val="28"/>
          <w:szCs w:val="28"/>
        </w:rPr>
        <w:t xml:space="preserve">that maps the relationship between the 1-D simulations and the experimental results is being used to </w:t>
      </w:r>
      <w:r w:rsidR="00416FF1">
        <w:rPr>
          <w:sz w:val="28"/>
          <w:szCs w:val="28"/>
        </w:rPr>
        <w:t xml:space="preserve">optimize target performance.  This talk will summarize the </w:t>
      </w:r>
      <w:bookmarkStart w:id="2" w:name="_GoBack"/>
      <w:bookmarkEnd w:id="2"/>
      <w:r w:rsidR="00416FF1">
        <w:rPr>
          <w:sz w:val="28"/>
          <w:szCs w:val="28"/>
        </w:rPr>
        <w:t xml:space="preserve">100-Gbar Campaign on OMEGA.     </w:t>
      </w:r>
      <w:r w:rsidR="00CF54E1">
        <w:rPr>
          <w:sz w:val="28"/>
          <w:szCs w:val="28"/>
        </w:rPr>
        <w:t xml:space="preserve">  </w:t>
      </w:r>
    </w:p>
    <w:p w:rsidR="000D718A" w:rsidRPr="000D718A" w:rsidRDefault="000D718A" w:rsidP="000D718A">
      <w:pPr>
        <w:pStyle w:val="06Abstract"/>
        <w:adjustRightInd w:val="0"/>
        <w:snapToGrid w:val="0"/>
        <w:spacing w:beforeLines="100" w:before="312" w:line="360" w:lineRule="auto"/>
        <w:ind w:left="0"/>
        <w:rPr>
          <w:sz w:val="28"/>
          <w:szCs w:val="28"/>
        </w:rPr>
      </w:pPr>
      <w:r w:rsidRPr="000D718A">
        <w:rPr>
          <w:sz w:val="28"/>
          <w:szCs w:val="28"/>
        </w:rPr>
        <w:t>This material is based upon work supported by the Department Of Energy National Nuclear Security Administration under Award Number DE</w:t>
      </w:r>
      <w:r w:rsidRPr="000D718A">
        <w:rPr>
          <w:sz w:val="28"/>
          <w:szCs w:val="28"/>
        </w:rPr>
        <w:noBreakHyphen/>
        <w:t>NA0001944, Lawrence Livermore National Laboratory under Contract DE-AC52-07NA27344, the University of Rochester, and the New York State Energy Research and Development Authority. The support of DOE does not constitute an endorsement by DOE of the views expressed in the article.</w:t>
      </w:r>
    </w:p>
    <w:sectPr w:rsidR="000D718A" w:rsidRPr="000D718A" w:rsidSect="00F276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851" w:rsidRDefault="00E55851" w:rsidP="006B3972">
      <w:r>
        <w:separator/>
      </w:r>
    </w:p>
  </w:endnote>
  <w:endnote w:type="continuationSeparator" w:id="0">
    <w:p w:rsidR="00E55851" w:rsidRDefault="00E55851" w:rsidP="006B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851" w:rsidRDefault="00E55851" w:rsidP="006B3972">
      <w:r>
        <w:separator/>
      </w:r>
    </w:p>
  </w:footnote>
  <w:footnote w:type="continuationSeparator" w:id="0">
    <w:p w:rsidR="00E55851" w:rsidRDefault="00E55851" w:rsidP="006B3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972"/>
    <w:rsid w:val="00082601"/>
    <w:rsid w:val="000A3DC8"/>
    <w:rsid w:val="000D718A"/>
    <w:rsid w:val="00123282"/>
    <w:rsid w:val="002F229A"/>
    <w:rsid w:val="00366569"/>
    <w:rsid w:val="00373C29"/>
    <w:rsid w:val="00416FF1"/>
    <w:rsid w:val="0046039E"/>
    <w:rsid w:val="00480855"/>
    <w:rsid w:val="00493EA1"/>
    <w:rsid w:val="00550738"/>
    <w:rsid w:val="005B3D09"/>
    <w:rsid w:val="005F43C5"/>
    <w:rsid w:val="00632175"/>
    <w:rsid w:val="006B3972"/>
    <w:rsid w:val="007831BF"/>
    <w:rsid w:val="007A0817"/>
    <w:rsid w:val="009C07A8"/>
    <w:rsid w:val="00A61A14"/>
    <w:rsid w:val="00C4654D"/>
    <w:rsid w:val="00CF54E1"/>
    <w:rsid w:val="00D76A8A"/>
    <w:rsid w:val="00DC49CB"/>
    <w:rsid w:val="00E45EF8"/>
    <w:rsid w:val="00E55851"/>
    <w:rsid w:val="00F276C3"/>
    <w:rsid w:val="00F53629"/>
    <w:rsid w:val="00FB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6C3"/>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3972"/>
    <w:rPr>
      <w:color w:val="0000FF"/>
      <w:u w:val="single"/>
    </w:rPr>
  </w:style>
  <w:style w:type="character" w:customStyle="1" w:styleId="04CorrespondingAuthorEmailChar">
    <w:name w:val="04 Corresponding Author Email Char"/>
    <w:link w:val="04CorrespondingAuthorEmail"/>
    <w:rsid w:val="006B3972"/>
    <w:rPr>
      <w:rFonts w:ascii="Times New Roman" w:hAnsi="Times New Roman"/>
      <w:i/>
      <w:spacing w:val="6"/>
      <w:sz w:val="18"/>
    </w:rPr>
  </w:style>
  <w:style w:type="character" w:customStyle="1" w:styleId="03AuthorAffliationChar">
    <w:name w:val="03 Author Affliation Char"/>
    <w:link w:val="03AuthorAffliation"/>
    <w:rsid w:val="006B3972"/>
    <w:rPr>
      <w:rFonts w:ascii="Times New Roman" w:hAnsi="Times New Roman"/>
      <w:i/>
      <w:spacing w:val="6"/>
      <w:sz w:val="18"/>
    </w:rPr>
  </w:style>
  <w:style w:type="character" w:customStyle="1" w:styleId="06AbstractChar">
    <w:name w:val="06 Abstract Char"/>
    <w:link w:val="06Abstract"/>
    <w:rsid w:val="006B3972"/>
    <w:rPr>
      <w:rFonts w:ascii="Times New Roman" w:hAnsi="Times New Roman"/>
      <w:spacing w:val="-2"/>
      <w:sz w:val="17"/>
      <w:lang w:eastAsia="en-US"/>
    </w:rPr>
  </w:style>
  <w:style w:type="character" w:customStyle="1" w:styleId="07PACSCodesChar">
    <w:name w:val="07 PACS Codes Char"/>
    <w:link w:val="07PACSCodes"/>
    <w:rsid w:val="006B3972"/>
    <w:rPr>
      <w:rFonts w:ascii="Times New Roman" w:hAnsi="Times New Roman"/>
      <w:i/>
      <w:spacing w:val="-2"/>
      <w:sz w:val="17"/>
      <w:szCs w:val="16"/>
    </w:rPr>
  </w:style>
  <w:style w:type="character" w:customStyle="1" w:styleId="02AuthorChar">
    <w:name w:val="02 Author Char"/>
    <w:link w:val="02Author"/>
    <w:rsid w:val="006B3972"/>
    <w:rPr>
      <w:rFonts w:ascii="Times New Roman" w:hAnsi="Times New Roman"/>
      <w:b/>
      <w:spacing w:val="6"/>
    </w:rPr>
  </w:style>
  <w:style w:type="paragraph" w:customStyle="1" w:styleId="01Title">
    <w:name w:val="01 Title"/>
    <w:basedOn w:val="Normal"/>
    <w:next w:val="02Author"/>
    <w:qFormat/>
    <w:rsid w:val="006B3972"/>
    <w:pPr>
      <w:widowControl/>
      <w:spacing w:after="200"/>
      <w:ind w:left="907" w:right="907"/>
      <w:jc w:val="center"/>
    </w:pPr>
    <w:rPr>
      <w:rFonts w:ascii="Times New Roman" w:eastAsia="SimSun" w:hAnsi="Times New Roman" w:cs="Times New Roman"/>
      <w:b/>
      <w:spacing w:val="6"/>
      <w:kern w:val="16"/>
      <w:position w:val="2"/>
      <w:sz w:val="38"/>
      <w:szCs w:val="16"/>
      <w:lang w:eastAsia="en-US"/>
    </w:rPr>
  </w:style>
  <w:style w:type="paragraph" w:customStyle="1" w:styleId="03AuthorAffliation">
    <w:name w:val="03 Author Affliation"/>
    <w:basedOn w:val="02Author"/>
    <w:link w:val="03AuthorAffliationChar"/>
    <w:qFormat/>
    <w:rsid w:val="006B3972"/>
    <w:pPr>
      <w:spacing w:after="0" w:line="240" w:lineRule="auto"/>
    </w:pPr>
    <w:rPr>
      <w:b w:val="0"/>
      <w:i/>
      <w:sz w:val="18"/>
    </w:rPr>
  </w:style>
  <w:style w:type="paragraph" w:customStyle="1" w:styleId="02Author">
    <w:name w:val="02 Author"/>
    <w:basedOn w:val="Normal"/>
    <w:next w:val="03AuthorAffliation"/>
    <w:link w:val="02AuthorChar"/>
    <w:qFormat/>
    <w:rsid w:val="006B3972"/>
    <w:pPr>
      <w:widowControl/>
      <w:spacing w:after="80" w:line="220" w:lineRule="exact"/>
      <w:ind w:left="533" w:right="533"/>
      <w:jc w:val="center"/>
    </w:pPr>
    <w:rPr>
      <w:rFonts w:ascii="Times New Roman" w:hAnsi="Times New Roman"/>
      <w:b/>
      <w:spacing w:val="6"/>
    </w:rPr>
  </w:style>
  <w:style w:type="paragraph" w:customStyle="1" w:styleId="07PACSCodes">
    <w:name w:val="07 PACS Codes"/>
    <w:basedOn w:val="06Abstract"/>
    <w:next w:val="Normal"/>
    <w:link w:val="07PACSCodesChar"/>
    <w:qFormat/>
    <w:rsid w:val="006B3972"/>
    <w:pPr>
      <w:spacing w:line="160" w:lineRule="exact"/>
      <w:ind w:left="1080" w:right="0"/>
    </w:pPr>
    <w:rPr>
      <w:i/>
      <w:szCs w:val="16"/>
      <w:lang w:eastAsia="zh-CN"/>
    </w:rPr>
  </w:style>
  <w:style w:type="paragraph" w:customStyle="1" w:styleId="04CorrespondingAuthorEmail">
    <w:name w:val="04 Corresponding Author Email"/>
    <w:basedOn w:val="03AuthorAffliation"/>
    <w:next w:val="Normal"/>
    <w:link w:val="04CorrespondingAuthorEmailChar"/>
    <w:qFormat/>
    <w:rsid w:val="006B3972"/>
    <w:pPr>
      <w:spacing w:after="80"/>
    </w:pPr>
  </w:style>
  <w:style w:type="paragraph" w:customStyle="1" w:styleId="06Abstract">
    <w:name w:val="06 Abstract"/>
    <w:basedOn w:val="Normal"/>
    <w:next w:val="07PACSCodes"/>
    <w:link w:val="06AbstractChar"/>
    <w:qFormat/>
    <w:rsid w:val="006B3972"/>
    <w:pPr>
      <w:widowControl/>
      <w:spacing w:beforeLines="50" w:after="80"/>
      <w:ind w:left="720" w:right="720"/>
    </w:pPr>
    <w:rPr>
      <w:rFonts w:ascii="Times New Roman" w:hAnsi="Times New Roman"/>
      <w:spacing w:val="-2"/>
      <w:sz w:val="17"/>
      <w:lang w:eastAsia="en-US"/>
    </w:rPr>
  </w:style>
  <w:style w:type="paragraph" w:styleId="Header">
    <w:name w:val="header"/>
    <w:basedOn w:val="Normal"/>
    <w:link w:val="HeaderChar"/>
    <w:uiPriority w:val="99"/>
    <w:semiHidden/>
    <w:unhideWhenUsed/>
    <w:rsid w:val="006B39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B3972"/>
    <w:rPr>
      <w:sz w:val="18"/>
      <w:szCs w:val="18"/>
    </w:rPr>
  </w:style>
  <w:style w:type="paragraph" w:styleId="Footer">
    <w:name w:val="footer"/>
    <w:basedOn w:val="Normal"/>
    <w:link w:val="FooterChar"/>
    <w:uiPriority w:val="99"/>
    <w:semiHidden/>
    <w:unhideWhenUsed/>
    <w:rsid w:val="006B39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B39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6C3"/>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3972"/>
    <w:rPr>
      <w:color w:val="0000FF"/>
      <w:u w:val="single"/>
    </w:rPr>
  </w:style>
  <w:style w:type="character" w:customStyle="1" w:styleId="04CorrespondingAuthorEmailChar">
    <w:name w:val="04 Corresponding Author Email Char"/>
    <w:link w:val="04CorrespondingAuthorEmail"/>
    <w:rsid w:val="006B3972"/>
    <w:rPr>
      <w:rFonts w:ascii="Times New Roman" w:hAnsi="Times New Roman"/>
      <w:i/>
      <w:spacing w:val="6"/>
      <w:sz w:val="18"/>
    </w:rPr>
  </w:style>
  <w:style w:type="character" w:customStyle="1" w:styleId="03AuthorAffliationChar">
    <w:name w:val="03 Author Affliation Char"/>
    <w:link w:val="03AuthorAffliation"/>
    <w:rsid w:val="006B3972"/>
    <w:rPr>
      <w:rFonts w:ascii="Times New Roman" w:hAnsi="Times New Roman"/>
      <w:i/>
      <w:spacing w:val="6"/>
      <w:sz w:val="18"/>
    </w:rPr>
  </w:style>
  <w:style w:type="character" w:customStyle="1" w:styleId="06AbstractChar">
    <w:name w:val="06 Abstract Char"/>
    <w:link w:val="06Abstract"/>
    <w:rsid w:val="006B3972"/>
    <w:rPr>
      <w:rFonts w:ascii="Times New Roman" w:hAnsi="Times New Roman"/>
      <w:spacing w:val="-2"/>
      <w:sz w:val="17"/>
      <w:lang w:eastAsia="en-US"/>
    </w:rPr>
  </w:style>
  <w:style w:type="character" w:customStyle="1" w:styleId="07PACSCodesChar">
    <w:name w:val="07 PACS Codes Char"/>
    <w:link w:val="07PACSCodes"/>
    <w:rsid w:val="006B3972"/>
    <w:rPr>
      <w:rFonts w:ascii="Times New Roman" w:hAnsi="Times New Roman"/>
      <w:i/>
      <w:spacing w:val="-2"/>
      <w:sz w:val="17"/>
      <w:szCs w:val="16"/>
    </w:rPr>
  </w:style>
  <w:style w:type="character" w:customStyle="1" w:styleId="02AuthorChar">
    <w:name w:val="02 Author Char"/>
    <w:link w:val="02Author"/>
    <w:rsid w:val="006B3972"/>
    <w:rPr>
      <w:rFonts w:ascii="Times New Roman" w:hAnsi="Times New Roman"/>
      <w:b/>
      <w:spacing w:val="6"/>
    </w:rPr>
  </w:style>
  <w:style w:type="paragraph" w:customStyle="1" w:styleId="01Title">
    <w:name w:val="01 Title"/>
    <w:basedOn w:val="Normal"/>
    <w:next w:val="02Author"/>
    <w:qFormat/>
    <w:rsid w:val="006B3972"/>
    <w:pPr>
      <w:widowControl/>
      <w:spacing w:after="200"/>
      <w:ind w:left="907" w:right="907"/>
      <w:jc w:val="center"/>
    </w:pPr>
    <w:rPr>
      <w:rFonts w:ascii="Times New Roman" w:eastAsia="SimSun" w:hAnsi="Times New Roman" w:cs="Times New Roman"/>
      <w:b/>
      <w:spacing w:val="6"/>
      <w:kern w:val="16"/>
      <w:position w:val="2"/>
      <w:sz w:val="38"/>
      <w:szCs w:val="16"/>
      <w:lang w:eastAsia="en-US"/>
    </w:rPr>
  </w:style>
  <w:style w:type="paragraph" w:customStyle="1" w:styleId="03AuthorAffliation">
    <w:name w:val="03 Author Affliation"/>
    <w:basedOn w:val="02Author"/>
    <w:link w:val="03AuthorAffliationChar"/>
    <w:qFormat/>
    <w:rsid w:val="006B3972"/>
    <w:pPr>
      <w:spacing w:after="0" w:line="240" w:lineRule="auto"/>
    </w:pPr>
    <w:rPr>
      <w:b w:val="0"/>
      <w:i/>
      <w:sz w:val="18"/>
    </w:rPr>
  </w:style>
  <w:style w:type="paragraph" w:customStyle="1" w:styleId="02Author">
    <w:name w:val="02 Author"/>
    <w:basedOn w:val="Normal"/>
    <w:next w:val="03AuthorAffliation"/>
    <w:link w:val="02AuthorChar"/>
    <w:qFormat/>
    <w:rsid w:val="006B3972"/>
    <w:pPr>
      <w:widowControl/>
      <w:spacing w:after="80" w:line="220" w:lineRule="exact"/>
      <w:ind w:left="533" w:right="533"/>
      <w:jc w:val="center"/>
    </w:pPr>
    <w:rPr>
      <w:rFonts w:ascii="Times New Roman" w:hAnsi="Times New Roman"/>
      <w:b/>
      <w:spacing w:val="6"/>
    </w:rPr>
  </w:style>
  <w:style w:type="paragraph" w:customStyle="1" w:styleId="07PACSCodes">
    <w:name w:val="07 PACS Codes"/>
    <w:basedOn w:val="06Abstract"/>
    <w:next w:val="Normal"/>
    <w:link w:val="07PACSCodesChar"/>
    <w:qFormat/>
    <w:rsid w:val="006B3972"/>
    <w:pPr>
      <w:spacing w:line="160" w:lineRule="exact"/>
      <w:ind w:left="1080" w:right="0"/>
    </w:pPr>
    <w:rPr>
      <w:i/>
      <w:szCs w:val="16"/>
      <w:lang w:eastAsia="zh-CN"/>
    </w:rPr>
  </w:style>
  <w:style w:type="paragraph" w:customStyle="1" w:styleId="04CorrespondingAuthorEmail">
    <w:name w:val="04 Corresponding Author Email"/>
    <w:basedOn w:val="03AuthorAffliation"/>
    <w:next w:val="Normal"/>
    <w:link w:val="04CorrespondingAuthorEmailChar"/>
    <w:qFormat/>
    <w:rsid w:val="006B3972"/>
    <w:pPr>
      <w:spacing w:after="80"/>
    </w:pPr>
  </w:style>
  <w:style w:type="paragraph" w:customStyle="1" w:styleId="06Abstract">
    <w:name w:val="06 Abstract"/>
    <w:basedOn w:val="Normal"/>
    <w:next w:val="07PACSCodes"/>
    <w:link w:val="06AbstractChar"/>
    <w:qFormat/>
    <w:rsid w:val="006B3972"/>
    <w:pPr>
      <w:widowControl/>
      <w:spacing w:beforeLines="50" w:after="80"/>
      <w:ind w:left="720" w:right="720"/>
    </w:pPr>
    <w:rPr>
      <w:rFonts w:ascii="Times New Roman" w:hAnsi="Times New Roman"/>
      <w:spacing w:val="-2"/>
      <w:sz w:val="17"/>
      <w:lang w:eastAsia="en-US"/>
    </w:rPr>
  </w:style>
  <w:style w:type="paragraph" w:styleId="Header">
    <w:name w:val="header"/>
    <w:basedOn w:val="Normal"/>
    <w:link w:val="HeaderChar"/>
    <w:uiPriority w:val="99"/>
    <w:semiHidden/>
    <w:unhideWhenUsed/>
    <w:rsid w:val="006B39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B3972"/>
    <w:rPr>
      <w:sz w:val="18"/>
      <w:szCs w:val="18"/>
    </w:rPr>
  </w:style>
  <w:style w:type="paragraph" w:styleId="Footer">
    <w:name w:val="footer"/>
    <w:basedOn w:val="Normal"/>
    <w:link w:val="FooterChar"/>
    <w:uiPriority w:val="99"/>
    <w:semiHidden/>
    <w:unhideWhenUsed/>
    <w:rsid w:val="006B39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B39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eg@lle.rochester.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LLE</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Sean Regan</cp:lastModifiedBy>
  <cp:revision>10</cp:revision>
  <cp:lastPrinted>2017-06-01T20:07:00Z</cp:lastPrinted>
  <dcterms:created xsi:type="dcterms:W3CDTF">2018-02-15T14:22:00Z</dcterms:created>
  <dcterms:modified xsi:type="dcterms:W3CDTF">2018-02-16T14:41:00Z</dcterms:modified>
</cp:coreProperties>
</file>